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E8211" w14:textId="77777777" w:rsidR="004A5864" w:rsidRPr="00506E99" w:rsidRDefault="004A5864" w:rsidP="003E79FA">
      <w:pPr>
        <w:shd w:val="clear" w:color="auto" w:fill="FFFFFF"/>
        <w:spacing w:before="225" w:after="135" w:line="240" w:lineRule="auto"/>
        <w:contextualSpacing/>
        <w:jc w:val="center"/>
        <w:textAlignment w:val="baseline"/>
        <w:outlineLvl w:val="2"/>
        <w:rPr>
          <w:rFonts w:ascii="Times New Roman" w:eastAsia="Times New Roman" w:hAnsi="Times New Roman" w:cs="Times New Roman"/>
          <w:b/>
          <w:color w:val="1E1E1E"/>
          <w:sz w:val="28"/>
          <w:szCs w:val="24"/>
          <w:lang w:eastAsia="ru-RU"/>
        </w:rPr>
      </w:pPr>
      <w:proofErr w:type="spellStart"/>
      <w:r w:rsidRPr="00506E99">
        <w:rPr>
          <w:rFonts w:ascii="Times New Roman" w:eastAsia="Times New Roman" w:hAnsi="Times New Roman" w:cs="Times New Roman"/>
          <w:b/>
          <w:color w:val="1E1E1E"/>
          <w:sz w:val="28"/>
          <w:szCs w:val="24"/>
          <w:lang w:eastAsia="ru-RU"/>
        </w:rPr>
        <w:t>Диссертациялық</w:t>
      </w:r>
      <w:proofErr w:type="spellEnd"/>
      <w:r w:rsidRPr="00506E99">
        <w:rPr>
          <w:rFonts w:ascii="Times New Roman" w:eastAsia="Times New Roman" w:hAnsi="Times New Roman" w:cs="Times New Roman"/>
          <w:b/>
          <w:color w:val="1E1E1E"/>
          <w:sz w:val="28"/>
          <w:szCs w:val="24"/>
          <w:lang w:eastAsia="ru-RU"/>
        </w:rPr>
        <w:t xml:space="preserve"> </w:t>
      </w:r>
      <w:proofErr w:type="spellStart"/>
      <w:r w:rsidRPr="00506E99">
        <w:rPr>
          <w:rFonts w:ascii="Times New Roman" w:eastAsia="Times New Roman" w:hAnsi="Times New Roman" w:cs="Times New Roman"/>
          <w:b/>
          <w:color w:val="1E1E1E"/>
          <w:sz w:val="28"/>
          <w:szCs w:val="24"/>
          <w:lang w:eastAsia="ru-RU"/>
        </w:rPr>
        <w:t>кеңес</w:t>
      </w:r>
      <w:proofErr w:type="spellEnd"/>
      <w:r w:rsidR="00905259" w:rsidRPr="00506E99">
        <w:rPr>
          <w:rFonts w:ascii="Times New Roman" w:eastAsia="Times New Roman" w:hAnsi="Times New Roman" w:cs="Times New Roman"/>
          <w:b/>
          <w:color w:val="1E1E1E"/>
          <w:sz w:val="28"/>
          <w:szCs w:val="24"/>
          <w:lang w:val="kk-KZ" w:eastAsia="ru-RU"/>
        </w:rPr>
        <w:t>тің</w:t>
      </w:r>
      <w:r w:rsidR="00DD7F43" w:rsidRPr="00506E99">
        <w:rPr>
          <w:rFonts w:ascii="Times New Roman" w:eastAsia="Times New Roman" w:hAnsi="Times New Roman" w:cs="Times New Roman"/>
          <w:b/>
          <w:color w:val="1E1E1E"/>
          <w:sz w:val="28"/>
          <w:szCs w:val="24"/>
          <w:lang w:val="kk-KZ" w:eastAsia="ru-RU"/>
        </w:rPr>
        <w:t xml:space="preserve"> </w:t>
      </w:r>
      <w:proofErr w:type="spellStart"/>
      <w:r w:rsidRPr="00506E99">
        <w:rPr>
          <w:rFonts w:ascii="Times New Roman" w:eastAsia="Times New Roman" w:hAnsi="Times New Roman" w:cs="Times New Roman"/>
          <w:b/>
          <w:color w:val="1E1E1E"/>
          <w:sz w:val="28"/>
          <w:szCs w:val="24"/>
          <w:lang w:eastAsia="ru-RU"/>
        </w:rPr>
        <w:t>жұмысы</w:t>
      </w:r>
      <w:proofErr w:type="spellEnd"/>
      <w:r w:rsidRPr="00506E99">
        <w:rPr>
          <w:rFonts w:ascii="Times New Roman" w:eastAsia="Times New Roman" w:hAnsi="Times New Roman" w:cs="Times New Roman"/>
          <w:b/>
          <w:color w:val="1E1E1E"/>
          <w:sz w:val="28"/>
          <w:szCs w:val="24"/>
          <w:lang w:eastAsia="ru-RU"/>
        </w:rPr>
        <w:t xml:space="preserve"> </w:t>
      </w:r>
      <w:proofErr w:type="spellStart"/>
      <w:r w:rsidRPr="00506E99">
        <w:rPr>
          <w:rFonts w:ascii="Times New Roman" w:eastAsia="Times New Roman" w:hAnsi="Times New Roman" w:cs="Times New Roman"/>
          <w:b/>
          <w:color w:val="1E1E1E"/>
          <w:sz w:val="28"/>
          <w:szCs w:val="24"/>
          <w:lang w:eastAsia="ru-RU"/>
        </w:rPr>
        <w:t>туралы</w:t>
      </w:r>
      <w:proofErr w:type="spellEnd"/>
      <w:r w:rsidRPr="00506E99">
        <w:rPr>
          <w:rFonts w:ascii="Times New Roman" w:eastAsia="Times New Roman" w:hAnsi="Times New Roman" w:cs="Times New Roman"/>
          <w:b/>
          <w:color w:val="1E1E1E"/>
          <w:sz w:val="28"/>
          <w:szCs w:val="24"/>
          <w:lang w:eastAsia="ru-RU"/>
        </w:rPr>
        <w:t xml:space="preserve"> </w:t>
      </w:r>
      <w:proofErr w:type="spellStart"/>
      <w:r w:rsidRPr="00506E99">
        <w:rPr>
          <w:rFonts w:ascii="Times New Roman" w:eastAsia="Times New Roman" w:hAnsi="Times New Roman" w:cs="Times New Roman"/>
          <w:b/>
          <w:color w:val="1E1E1E"/>
          <w:sz w:val="28"/>
          <w:szCs w:val="24"/>
          <w:lang w:eastAsia="ru-RU"/>
        </w:rPr>
        <w:t>есеп</w:t>
      </w:r>
      <w:proofErr w:type="spellEnd"/>
    </w:p>
    <w:p w14:paraId="37307648" w14:textId="77777777" w:rsidR="00E31C91" w:rsidRPr="00506E99" w:rsidRDefault="00E31C91" w:rsidP="005F1081">
      <w:pPr>
        <w:shd w:val="clear" w:color="auto" w:fill="FFFFFF"/>
        <w:spacing w:before="225" w:after="135" w:line="240" w:lineRule="auto"/>
        <w:ind w:right="-143"/>
        <w:contextualSpacing/>
        <w:jc w:val="center"/>
        <w:textAlignment w:val="baseline"/>
        <w:outlineLvl w:val="2"/>
        <w:rPr>
          <w:rFonts w:ascii="Times New Roman" w:eastAsia="Times New Roman" w:hAnsi="Times New Roman" w:cs="Times New Roman"/>
          <w:b/>
          <w:color w:val="1E1E1E"/>
          <w:sz w:val="28"/>
          <w:szCs w:val="24"/>
          <w:lang w:eastAsia="ru-RU"/>
        </w:rPr>
      </w:pPr>
    </w:p>
    <w:p w14:paraId="59367329" w14:textId="018D5C1F" w:rsidR="004A5864" w:rsidRPr="00506E99" w:rsidRDefault="004A5864"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hAnsi="Times New Roman" w:cs="Times New Roman"/>
          <w:sz w:val="28"/>
          <w:szCs w:val="24"/>
          <w:lang w:val="kk-KZ"/>
        </w:rPr>
        <w:t xml:space="preserve">ҚР ДСМ «Қарағанды </w:t>
      </w:r>
      <w:r w:rsidR="00E31C91" w:rsidRPr="00506E99">
        <w:rPr>
          <w:rFonts w:ascii="Times New Roman" w:hAnsi="Times New Roman" w:cs="Times New Roman"/>
          <w:sz w:val="28"/>
          <w:szCs w:val="24"/>
          <w:lang w:val="kk-KZ"/>
        </w:rPr>
        <w:t xml:space="preserve">медицина </w:t>
      </w:r>
      <w:r w:rsidRPr="00506E99">
        <w:rPr>
          <w:rFonts w:ascii="Times New Roman" w:hAnsi="Times New Roman" w:cs="Times New Roman"/>
          <w:sz w:val="28"/>
          <w:szCs w:val="24"/>
          <w:lang w:val="kk-KZ"/>
        </w:rPr>
        <w:t>университеті» КеАҚ</w:t>
      </w:r>
      <w:r w:rsidRPr="00506E99">
        <w:rPr>
          <w:rFonts w:ascii="Times New Roman" w:hAnsi="Times New Roman" w:cs="Times New Roman"/>
          <w:b/>
          <w:sz w:val="28"/>
          <w:szCs w:val="24"/>
          <w:lang w:val="kk-KZ"/>
        </w:rPr>
        <w:t xml:space="preserve"> </w:t>
      </w:r>
      <w:r w:rsidR="00DD7F43" w:rsidRPr="00506E99">
        <w:rPr>
          <w:rFonts w:ascii="Times New Roman" w:hAnsi="Times New Roman" w:cs="Times New Roman"/>
          <w:sz w:val="28"/>
          <w:szCs w:val="24"/>
          <w:lang w:val="kk-KZ"/>
        </w:rPr>
        <w:t xml:space="preserve">қарасты </w:t>
      </w:r>
      <w:r w:rsidRPr="00506E99">
        <w:rPr>
          <w:rFonts w:ascii="Times New Roman" w:hAnsi="Times New Roman" w:cs="Times New Roman"/>
          <w:color w:val="000000"/>
          <w:spacing w:val="2"/>
          <w:sz w:val="28"/>
          <w:szCs w:val="24"/>
          <w:lang w:val="kk-KZ"/>
        </w:rPr>
        <w:t>«</w:t>
      </w:r>
      <w:r w:rsidR="000E12F3" w:rsidRPr="00506E99">
        <w:rPr>
          <w:rFonts w:ascii="Times New Roman" w:hAnsi="Times New Roman" w:cs="Times New Roman"/>
          <w:color w:val="000000"/>
          <w:spacing w:val="2"/>
          <w:sz w:val="28"/>
          <w:szCs w:val="24"/>
          <w:lang w:val="kk-KZ"/>
        </w:rPr>
        <w:t>8D10139 (</w:t>
      </w:r>
      <w:r w:rsidRPr="00506E99">
        <w:rPr>
          <w:rFonts w:ascii="Times New Roman" w:hAnsi="Times New Roman" w:cs="Times New Roman"/>
          <w:sz w:val="28"/>
          <w:szCs w:val="24"/>
          <w:u w:color="000000"/>
          <w:lang w:val="kk-KZ"/>
        </w:rPr>
        <w:t>6D110200</w:t>
      </w:r>
      <w:r w:rsidR="000E12F3" w:rsidRPr="00506E99">
        <w:rPr>
          <w:rFonts w:ascii="Times New Roman" w:hAnsi="Times New Roman" w:cs="Times New Roman"/>
          <w:sz w:val="28"/>
          <w:szCs w:val="24"/>
          <w:u w:color="000000"/>
          <w:lang w:val="kk-KZ"/>
        </w:rPr>
        <w:t>)-</w:t>
      </w:r>
      <w:r w:rsidRPr="00506E99">
        <w:rPr>
          <w:rFonts w:ascii="Times New Roman" w:hAnsi="Times New Roman" w:cs="Times New Roman"/>
          <w:color w:val="000000"/>
          <w:spacing w:val="2"/>
          <w:sz w:val="28"/>
          <w:szCs w:val="24"/>
          <w:lang w:val="kk-KZ"/>
        </w:rPr>
        <w:t>Қоғамдық денсаулық сақтау»</w:t>
      </w:r>
      <w:r w:rsidR="00D22E57">
        <w:rPr>
          <w:rFonts w:ascii="Times New Roman" w:hAnsi="Times New Roman" w:cs="Times New Roman"/>
          <w:color w:val="000000"/>
          <w:spacing w:val="2"/>
          <w:sz w:val="28"/>
          <w:szCs w:val="24"/>
        </w:rPr>
        <w:t xml:space="preserve"> </w:t>
      </w:r>
      <w:r w:rsidR="00D22E57">
        <w:rPr>
          <w:rFonts w:ascii="Times New Roman" w:hAnsi="Times New Roman" w:cs="Times New Roman"/>
          <w:color w:val="000000"/>
          <w:spacing w:val="2"/>
          <w:sz w:val="28"/>
          <w:szCs w:val="24"/>
          <w:lang w:val="kk-KZ"/>
        </w:rPr>
        <w:t>және «</w:t>
      </w:r>
      <w:r w:rsidR="00D22E57" w:rsidRPr="00506E99">
        <w:rPr>
          <w:rFonts w:ascii="Times New Roman" w:hAnsi="Times New Roman" w:cs="Times New Roman"/>
          <w:color w:val="000000"/>
          <w:spacing w:val="2"/>
          <w:sz w:val="28"/>
          <w:szCs w:val="24"/>
          <w:lang w:val="kk-KZ"/>
        </w:rPr>
        <w:t>«</w:t>
      </w:r>
      <w:r w:rsidR="00C47E9E">
        <w:rPr>
          <w:rFonts w:ascii="Times New Roman" w:hAnsi="Times New Roman" w:cs="Times New Roman"/>
          <w:color w:val="000000"/>
          <w:spacing w:val="2"/>
          <w:sz w:val="28"/>
          <w:szCs w:val="24"/>
          <w:lang w:val="kk-KZ"/>
        </w:rPr>
        <w:t>8D10101</w:t>
      </w:r>
      <w:r w:rsidR="00D22E57">
        <w:rPr>
          <w:rFonts w:ascii="Times New Roman" w:hAnsi="Times New Roman" w:cs="Times New Roman"/>
          <w:color w:val="000000"/>
          <w:spacing w:val="2"/>
          <w:sz w:val="28"/>
          <w:szCs w:val="24"/>
          <w:lang w:val="kk-KZ"/>
        </w:rPr>
        <w:t xml:space="preserve">-Мейіргерлік ғылым» </w:t>
      </w:r>
      <w:r w:rsidR="00C47E9E">
        <w:rPr>
          <w:rFonts w:ascii="Times New Roman" w:hAnsi="Times New Roman" w:cs="Times New Roman"/>
          <w:color w:val="000000"/>
          <w:spacing w:val="2"/>
          <w:sz w:val="28"/>
          <w:szCs w:val="24"/>
          <w:lang w:val="kk-KZ"/>
        </w:rPr>
        <w:t>мамандықтар</w:t>
      </w:r>
      <w:r w:rsidRPr="00506E99">
        <w:rPr>
          <w:rFonts w:ascii="Times New Roman" w:hAnsi="Times New Roman" w:cs="Times New Roman"/>
          <w:color w:val="000000"/>
          <w:spacing w:val="2"/>
          <w:sz w:val="28"/>
          <w:szCs w:val="24"/>
          <w:lang w:val="kk-KZ"/>
        </w:rPr>
        <w:t>ы</w:t>
      </w:r>
      <w:bookmarkStart w:id="0" w:name="_GoBack"/>
      <w:bookmarkEnd w:id="0"/>
      <w:r w:rsidRPr="00506E99">
        <w:rPr>
          <w:rFonts w:ascii="Times New Roman" w:hAnsi="Times New Roman" w:cs="Times New Roman"/>
          <w:color w:val="000000"/>
          <w:spacing w:val="2"/>
          <w:sz w:val="28"/>
          <w:szCs w:val="24"/>
          <w:lang w:val="kk-KZ"/>
        </w:rPr>
        <w:t xml:space="preserve"> бойынша диссертациялық кеңес</w:t>
      </w:r>
      <w:r w:rsidRPr="00506E99">
        <w:rPr>
          <w:rFonts w:ascii="Times New Roman" w:eastAsia="Times New Roman" w:hAnsi="Times New Roman" w:cs="Times New Roman"/>
          <w:color w:val="000000"/>
          <w:spacing w:val="2"/>
          <w:sz w:val="28"/>
          <w:szCs w:val="24"/>
          <w:lang w:val="kk-KZ" w:eastAsia="ru-RU"/>
        </w:rPr>
        <w:t xml:space="preserve">. </w:t>
      </w:r>
    </w:p>
    <w:p w14:paraId="18ECBEEB" w14:textId="77777777" w:rsidR="004A5864" w:rsidRPr="00506E99" w:rsidRDefault="004A5864" w:rsidP="005F1081">
      <w:pPr>
        <w:shd w:val="clear" w:color="auto" w:fill="FFFFFF"/>
        <w:spacing w:after="0" w:line="240" w:lineRule="auto"/>
        <w:ind w:right="-143" w:firstLine="708"/>
        <w:contextualSpacing/>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Times New Roman" w:hAnsi="Times New Roman" w:cs="Times New Roman"/>
          <w:b/>
          <w:bCs/>
          <w:color w:val="000000"/>
          <w:spacing w:val="2"/>
          <w:sz w:val="28"/>
          <w:szCs w:val="24"/>
          <w:bdr w:val="none" w:sz="0" w:space="0" w:color="auto" w:frame="1"/>
          <w:lang w:val="kk-KZ" w:eastAsia="ru-RU"/>
        </w:rPr>
        <w:t>Есеп мынадай мәліметтерді қамтиды:</w:t>
      </w:r>
    </w:p>
    <w:p w14:paraId="4D64FABD" w14:textId="77777777" w:rsidR="004A5864" w:rsidRPr="00506E99" w:rsidRDefault="004A5864" w:rsidP="005F1081">
      <w:pPr>
        <w:shd w:val="clear" w:color="auto" w:fill="FFFFFF"/>
        <w:spacing w:after="360" w:line="240" w:lineRule="auto"/>
        <w:ind w:right="-143"/>
        <w:contextualSpacing/>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Times New Roman" w:hAnsi="Times New Roman" w:cs="Times New Roman"/>
          <w:color w:val="000000"/>
          <w:spacing w:val="2"/>
          <w:sz w:val="28"/>
          <w:szCs w:val="24"/>
          <w:lang w:val="kk-KZ" w:eastAsia="ru-RU"/>
        </w:rPr>
        <w:t xml:space="preserve">1. Өткізілген </w:t>
      </w:r>
      <w:r w:rsidR="00E31C91" w:rsidRPr="00506E99">
        <w:rPr>
          <w:rFonts w:ascii="Times New Roman" w:eastAsia="Times New Roman" w:hAnsi="Times New Roman" w:cs="Times New Roman"/>
          <w:color w:val="000000"/>
          <w:spacing w:val="2"/>
          <w:sz w:val="28"/>
          <w:szCs w:val="24"/>
          <w:lang w:val="kk-KZ" w:eastAsia="ru-RU"/>
        </w:rPr>
        <w:t xml:space="preserve">отырыстар саны туралы деректер: </w:t>
      </w:r>
    </w:p>
    <w:p w14:paraId="35F3F56F" w14:textId="51C513E5" w:rsidR="004A5864" w:rsidRPr="00506E99" w:rsidRDefault="004A5864" w:rsidP="005F1081">
      <w:pPr>
        <w:spacing w:line="240" w:lineRule="auto"/>
        <w:ind w:left="142" w:right="-143" w:hanging="142"/>
        <w:contextualSpacing/>
        <w:jc w:val="both"/>
        <w:rPr>
          <w:rFonts w:ascii="Times New Roman" w:hAnsi="Times New Roman" w:cs="Times New Roman"/>
          <w:sz w:val="28"/>
          <w:szCs w:val="24"/>
          <w:u w:color="000000"/>
          <w:lang w:val="kk-KZ"/>
        </w:rPr>
      </w:pPr>
      <w:r w:rsidRPr="00506E99">
        <w:rPr>
          <w:rFonts w:ascii="Times New Roman" w:hAnsi="Times New Roman" w:cs="Times New Roman"/>
          <w:sz w:val="28"/>
          <w:szCs w:val="24"/>
          <w:u w:color="000000"/>
          <w:lang w:val="kk-KZ"/>
        </w:rPr>
        <w:t>202</w:t>
      </w:r>
      <w:r w:rsidR="00D22E57">
        <w:rPr>
          <w:rFonts w:ascii="Times New Roman" w:hAnsi="Times New Roman" w:cs="Times New Roman"/>
          <w:sz w:val="28"/>
          <w:szCs w:val="24"/>
          <w:u w:color="000000"/>
          <w:lang w:val="kk-KZ"/>
        </w:rPr>
        <w:t>5</w:t>
      </w:r>
      <w:r w:rsidRPr="00506E99">
        <w:rPr>
          <w:rFonts w:ascii="Times New Roman" w:hAnsi="Times New Roman" w:cs="Times New Roman"/>
          <w:sz w:val="28"/>
          <w:szCs w:val="24"/>
          <w:u w:color="000000"/>
          <w:lang w:val="kk-KZ"/>
        </w:rPr>
        <w:t xml:space="preserve"> ж</w:t>
      </w:r>
      <w:r w:rsidR="00DD7F43" w:rsidRPr="00506E99">
        <w:rPr>
          <w:rFonts w:ascii="Times New Roman" w:hAnsi="Times New Roman" w:cs="Times New Roman"/>
          <w:sz w:val="28"/>
          <w:szCs w:val="24"/>
          <w:u w:color="000000"/>
          <w:lang w:val="kk-KZ"/>
        </w:rPr>
        <w:t>ылы</w:t>
      </w:r>
      <w:r w:rsidRPr="00506E99">
        <w:rPr>
          <w:rFonts w:ascii="Times New Roman" w:hAnsi="Times New Roman" w:cs="Times New Roman"/>
          <w:sz w:val="28"/>
          <w:szCs w:val="24"/>
          <w:u w:color="000000"/>
          <w:lang w:val="kk-KZ"/>
        </w:rPr>
        <w:t xml:space="preserve"> диссертациялық кеңестің </w:t>
      </w:r>
      <w:r w:rsidR="00D22E57">
        <w:rPr>
          <w:rFonts w:ascii="Times New Roman" w:hAnsi="Times New Roman" w:cs="Times New Roman"/>
          <w:sz w:val="28"/>
          <w:szCs w:val="24"/>
          <w:u w:color="000000"/>
          <w:lang w:val="kk-KZ"/>
        </w:rPr>
        <w:t>2</w:t>
      </w:r>
      <w:r w:rsidRPr="00506E99">
        <w:rPr>
          <w:rFonts w:ascii="Times New Roman" w:hAnsi="Times New Roman" w:cs="Times New Roman"/>
          <w:sz w:val="28"/>
          <w:szCs w:val="24"/>
          <w:u w:color="000000"/>
          <w:lang w:val="kk-KZ"/>
        </w:rPr>
        <w:t xml:space="preserve"> (</w:t>
      </w:r>
      <w:r w:rsidR="00D22E57">
        <w:rPr>
          <w:rFonts w:ascii="Times New Roman" w:hAnsi="Times New Roman" w:cs="Times New Roman"/>
          <w:sz w:val="28"/>
          <w:szCs w:val="24"/>
          <w:u w:color="000000"/>
          <w:lang w:val="kk-KZ"/>
        </w:rPr>
        <w:t>екі</w:t>
      </w:r>
      <w:r w:rsidRPr="00506E99">
        <w:rPr>
          <w:rFonts w:ascii="Times New Roman" w:hAnsi="Times New Roman" w:cs="Times New Roman"/>
          <w:sz w:val="28"/>
          <w:szCs w:val="24"/>
          <w:u w:color="000000"/>
          <w:lang w:val="kk-KZ"/>
        </w:rPr>
        <w:t xml:space="preserve">) отырысы өткізілді. </w:t>
      </w:r>
    </w:p>
    <w:p w14:paraId="6B1B75D1" w14:textId="77777777" w:rsidR="004A5864" w:rsidRPr="00506E99" w:rsidRDefault="004A5864" w:rsidP="005F1081">
      <w:pPr>
        <w:shd w:val="clear" w:color="auto" w:fill="FFFFFF"/>
        <w:spacing w:after="360" w:line="240" w:lineRule="auto"/>
        <w:ind w:right="-143"/>
        <w:contextualSpacing/>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Times New Roman" w:hAnsi="Times New Roman" w:cs="Times New Roman"/>
          <w:color w:val="000000"/>
          <w:spacing w:val="2"/>
          <w:sz w:val="28"/>
          <w:szCs w:val="24"/>
          <w:lang w:val="kk-KZ" w:eastAsia="ru-RU"/>
        </w:rPr>
        <w:t>2. Отырыстардың жартысынан азына қатысқан диссертациялық кеңес мүшелерінің тегі</w:t>
      </w:r>
      <w:r w:rsidR="00E31C91" w:rsidRPr="00506E99">
        <w:rPr>
          <w:rFonts w:ascii="Times New Roman" w:eastAsia="Times New Roman" w:hAnsi="Times New Roman" w:cs="Times New Roman"/>
          <w:color w:val="000000"/>
          <w:spacing w:val="2"/>
          <w:sz w:val="28"/>
          <w:szCs w:val="24"/>
          <w:lang w:val="kk-KZ" w:eastAsia="ru-RU"/>
        </w:rPr>
        <w:t xml:space="preserve">, аты, әкесінің аты (бар болса): </w:t>
      </w:r>
    </w:p>
    <w:p w14:paraId="1783D29B" w14:textId="77777777" w:rsidR="004A5864" w:rsidRPr="00506E99" w:rsidRDefault="004A5864" w:rsidP="005F1081">
      <w:pPr>
        <w:spacing w:line="240" w:lineRule="auto"/>
        <w:ind w:right="-143" w:firstLine="708"/>
        <w:contextualSpacing/>
        <w:jc w:val="both"/>
        <w:rPr>
          <w:rFonts w:ascii="Times New Roman" w:eastAsia="Calibri" w:hAnsi="Times New Roman" w:cs="Times New Roman"/>
          <w:sz w:val="28"/>
          <w:szCs w:val="24"/>
          <w:u w:val="single"/>
          <w:lang w:val="kk-KZ"/>
        </w:rPr>
      </w:pPr>
      <w:r w:rsidRPr="00506E99">
        <w:rPr>
          <w:rFonts w:ascii="Times New Roman" w:eastAsia="Calibri" w:hAnsi="Times New Roman" w:cs="Times New Roman"/>
          <w:sz w:val="28"/>
          <w:szCs w:val="24"/>
          <w:lang w:val="kk-KZ"/>
        </w:rPr>
        <w:t>Отырыстардың жартысынан кеміне қатысқан диссертациялық Кеңес мүшелері болған жоқ.</w:t>
      </w:r>
    </w:p>
    <w:p w14:paraId="37334B91" w14:textId="77777777" w:rsidR="004A5864" w:rsidRPr="00506E99" w:rsidRDefault="004A5864" w:rsidP="005F1081">
      <w:pPr>
        <w:shd w:val="clear" w:color="auto" w:fill="FFFFFF"/>
        <w:spacing w:after="360" w:line="240" w:lineRule="auto"/>
        <w:ind w:right="-143"/>
        <w:contextualSpacing/>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Times New Roman" w:hAnsi="Times New Roman" w:cs="Times New Roman"/>
          <w:color w:val="000000"/>
          <w:spacing w:val="2"/>
          <w:sz w:val="28"/>
          <w:szCs w:val="24"/>
          <w:lang w:val="kk-KZ" w:eastAsia="ru-RU"/>
        </w:rPr>
        <w:t>3. Оқу орны көрсетілген докторанттар тізімі.</w:t>
      </w:r>
      <w:r w:rsidR="00905259" w:rsidRPr="00506E99">
        <w:rPr>
          <w:rFonts w:ascii="Times New Roman" w:eastAsia="Times New Roman" w:hAnsi="Times New Roman" w:cs="Times New Roman"/>
          <w:color w:val="000000"/>
          <w:spacing w:val="2"/>
          <w:sz w:val="28"/>
          <w:szCs w:val="24"/>
          <w:lang w:val="kk-KZ" w:eastAsia="ru-RU"/>
        </w:rPr>
        <w:t xml:space="preserve"> </w:t>
      </w:r>
    </w:p>
    <w:p w14:paraId="45E6C98D" w14:textId="77777777" w:rsidR="00011F81" w:rsidRPr="00506E99" w:rsidRDefault="00011F81" w:rsidP="003E79FA">
      <w:pPr>
        <w:shd w:val="clear" w:color="auto" w:fill="FFFFFF"/>
        <w:spacing w:after="360" w:line="240" w:lineRule="auto"/>
        <w:contextualSpacing/>
        <w:textAlignment w:val="baseline"/>
        <w:rPr>
          <w:rFonts w:ascii="Times New Roman" w:eastAsia="Times New Roman" w:hAnsi="Times New Roman" w:cs="Times New Roman"/>
          <w:color w:val="000000"/>
          <w:spacing w:val="2"/>
          <w:sz w:val="28"/>
          <w:szCs w:val="24"/>
          <w:lang w:val="kk-KZ"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06"/>
        <w:gridCol w:w="2289"/>
        <w:gridCol w:w="2843"/>
        <w:gridCol w:w="2096"/>
      </w:tblGrid>
      <w:tr w:rsidR="003929D7" w:rsidRPr="00506E99" w14:paraId="2D051B98" w14:textId="77777777" w:rsidTr="00D22E57">
        <w:tc>
          <w:tcPr>
            <w:tcW w:w="458" w:type="dxa"/>
            <w:shd w:val="clear" w:color="auto" w:fill="auto"/>
          </w:tcPr>
          <w:p w14:paraId="41CEF1D3" w14:textId="77777777" w:rsidR="008A7874" w:rsidRPr="00506E99" w:rsidRDefault="008A7874" w:rsidP="003E79FA">
            <w:pPr>
              <w:spacing w:line="240" w:lineRule="auto"/>
              <w:contextualSpacing/>
              <w:jc w:val="both"/>
              <w:rPr>
                <w:rFonts w:ascii="Times New Roman" w:hAnsi="Times New Roman" w:cs="Times New Roman"/>
                <w:b/>
                <w:sz w:val="24"/>
                <w:szCs w:val="24"/>
              </w:rPr>
            </w:pPr>
            <w:r w:rsidRPr="00506E99">
              <w:rPr>
                <w:rFonts w:ascii="Times New Roman" w:hAnsi="Times New Roman" w:cs="Times New Roman"/>
                <w:b/>
                <w:sz w:val="24"/>
                <w:szCs w:val="24"/>
              </w:rPr>
              <w:t>№</w:t>
            </w:r>
          </w:p>
        </w:tc>
        <w:tc>
          <w:tcPr>
            <w:tcW w:w="1783" w:type="dxa"/>
            <w:shd w:val="clear" w:color="auto" w:fill="auto"/>
          </w:tcPr>
          <w:p w14:paraId="3B20100F" w14:textId="77777777" w:rsidR="008A7874" w:rsidRPr="00506E99" w:rsidRDefault="008A7874" w:rsidP="003E79FA">
            <w:pPr>
              <w:spacing w:line="240" w:lineRule="auto"/>
              <w:contextualSpacing/>
              <w:jc w:val="center"/>
              <w:rPr>
                <w:rFonts w:ascii="Times New Roman" w:hAnsi="Times New Roman" w:cs="Times New Roman"/>
                <w:b/>
                <w:sz w:val="24"/>
                <w:szCs w:val="24"/>
              </w:rPr>
            </w:pPr>
            <w:r w:rsidRPr="00506E99">
              <w:rPr>
                <w:rFonts w:ascii="Times New Roman" w:hAnsi="Times New Roman" w:cs="Times New Roman"/>
                <w:b/>
                <w:sz w:val="24"/>
                <w:szCs w:val="24"/>
                <w:lang w:val="kk-KZ"/>
              </w:rPr>
              <w:t>ТӘЖ</w:t>
            </w:r>
          </w:p>
        </w:tc>
        <w:tc>
          <w:tcPr>
            <w:tcW w:w="2293" w:type="dxa"/>
            <w:shd w:val="clear" w:color="auto" w:fill="auto"/>
          </w:tcPr>
          <w:p w14:paraId="5814D236" w14:textId="77777777" w:rsidR="008A7874" w:rsidRPr="00506E99" w:rsidRDefault="008A7874" w:rsidP="003E79FA">
            <w:pPr>
              <w:spacing w:line="240" w:lineRule="auto"/>
              <w:contextualSpacing/>
              <w:jc w:val="center"/>
              <w:rPr>
                <w:rFonts w:ascii="Times New Roman" w:hAnsi="Times New Roman" w:cs="Times New Roman"/>
                <w:b/>
                <w:sz w:val="24"/>
                <w:szCs w:val="24"/>
              </w:rPr>
            </w:pPr>
            <w:proofErr w:type="spellStart"/>
            <w:r w:rsidRPr="00506E99">
              <w:rPr>
                <w:rFonts w:ascii="Times New Roman" w:hAnsi="Times New Roman" w:cs="Times New Roman"/>
                <w:b/>
                <w:sz w:val="24"/>
                <w:szCs w:val="24"/>
              </w:rPr>
              <w:t>Диссертаци</w:t>
            </w:r>
            <w:proofErr w:type="spellEnd"/>
            <w:r w:rsidRPr="00506E99">
              <w:rPr>
                <w:rFonts w:ascii="Times New Roman" w:hAnsi="Times New Roman" w:cs="Times New Roman"/>
                <w:b/>
                <w:sz w:val="24"/>
                <w:szCs w:val="24"/>
                <w:lang w:val="kk-KZ"/>
              </w:rPr>
              <w:t>яның тақырыбы</w:t>
            </w:r>
          </w:p>
        </w:tc>
        <w:tc>
          <w:tcPr>
            <w:tcW w:w="2855" w:type="dxa"/>
            <w:shd w:val="clear" w:color="auto" w:fill="auto"/>
          </w:tcPr>
          <w:p w14:paraId="31D13563" w14:textId="77777777" w:rsidR="008A7874" w:rsidRPr="00506E99" w:rsidRDefault="008A7874" w:rsidP="003E79FA">
            <w:pPr>
              <w:spacing w:line="240" w:lineRule="auto"/>
              <w:contextualSpacing/>
              <w:jc w:val="center"/>
              <w:rPr>
                <w:rFonts w:ascii="Times New Roman" w:hAnsi="Times New Roman" w:cs="Times New Roman"/>
                <w:b/>
                <w:sz w:val="24"/>
                <w:szCs w:val="24"/>
              </w:rPr>
            </w:pPr>
            <w:r w:rsidRPr="00506E99">
              <w:rPr>
                <w:rFonts w:ascii="Times New Roman" w:hAnsi="Times New Roman" w:cs="Times New Roman"/>
                <w:b/>
                <w:sz w:val="24"/>
                <w:szCs w:val="24"/>
                <w:lang w:val="kk-KZ"/>
              </w:rPr>
              <w:t>Ғылыми кеңесшілері</w:t>
            </w:r>
          </w:p>
        </w:tc>
        <w:tc>
          <w:tcPr>
            <w:tcW w:w="2104" w:type="dxa"/>
            <w:shd w:val="clear" w:color="auto" w:fill="auto"/>
          </w:tcPr>
          <w:p w14:paraId="41F9F3A7" w14:textId="77777777" w:rsidR="008A7874" w:rsidRPr="00506E99" w:rsidRDefault="008A7874" w:rsidP="003E79FA">
            <w:pPr>
              <w:spacing w:line="240" w:lineRule="auto"/>
              <w:contextualSpacing/>
              <w:jc w:val="center"/>
              <w:rPr>
                <w:rFonts w:ascii="Times New Roman" w:hAnsi="Times New Roman" w:cs="Times New Roman"/>
                <w:b/>
                <w:sz w:val="24"/>
                <w:szCs w:val="24"/>
              </w:rPr>
            </w:pPr>
            <w:r w:rsidRPr="00506E99">
              <w:rPr>
                <w:rFonts w:ascii="Times New Roman" w:hAnsi="Times New Roman" w:cs="Times New Roman"/>
                <w:b/>
                <w:sz w:val="24"/>
                <w:szCs w:val="24"/>
                <w:lang w:val="kk-KZ"/>
              </w:rPr>
              <w:t xml:space="preserve">Оқу орны </w:t>
            </w:r>
          </w:p>
        </w:tc>
      </w:tr>
      <w:tr w:rsidR="003929D7" w:rsidRPr="00506E99" w14:paraId="64A1C193" w14:textId="77777777" w:rsidTr="00D22E57">
        <w:tc>
          <w:tcPr>
            <w:tcW w:w="458" w:type="dxa"/>
            <w:shd w:val="clear" w:color="auto" w:fill="auto"/>
          </w:tcPr>
          <w:p w14:paraId="38006C76" w14:textId="77777777" w:rsidR="008A7874" w:rsidRPr="00506E99" w:rsidRDefault="008A7874" w:rsidP="003E79FA">
            <w:pPr>
              <w:spacing w:line="240" w:lineRule="auto"/>
              <w:contextualSpacing/>
              <w:jc w:val="both"/>
              <w:rPr>
                <w:rFonts w:ascii="Times New Roman" w:hAnsi="Times New Roman" w:cs="Times New Roman"/>
                <w:sz w:val="24"/>
                <w:szCs w:val="24"/>
              </w:rPr>
            </w:pPr>
            <w:r w:rsidRPr="00506E99">
              <w:rPr>
                <w:rFonts w:ascii="Times New Roman" w:hAnsi="Times New Roman" w:cs="Times New Roman"/>
                <w:sz w:val="24"/>
                <w:szCs w:val="24"/>
              </w:rPr>
              <w:t>1</w:t>
            </w:r>
          </w:p>
        </w:tc>
        <w:tc>
          <w:tcPr>
            <w:tcW w:w="1783" w:type="dxa"/>
            <w:shd w:val="clear" w:color="auto" w:fill="auto"/>
          </w:tcPr>
          <w:p w14:paraId="034DC755" w14:textId="2DBEA7AD" w:rsidR="008A7874" w:rsidRPr="00D22E57" w:rsidRDefault="00D22E57" w:rsidP="00141CBB">
            <w:pPr>
              <w:spacing w:line="240" w:lineRule="auto"/>
              <w:contextualSpacing/>
              <w:jc w:val="center"/>
              <w:rPr>
                <w:rFonts w:ascii="Times New Roman" w:hAnsi="Times New Roman" w:cs="Times New Roman"/>
                <w:sz w:val="24"/>
                <w:szCs w:val="24"/>
              </w:rPr>
            </w:pPr>
            <w:r w:rsidRPr="00D22E57">
              <w:rPr>
                <w:rFonts w:ascii="Times New Roman" w:hAnsi="Times New Roman"/>
                <w:bCs/>
                <w:sz w:val="24"/>
                <w:szCs w:val="24"/>
                <w:lang w:val="kk-KZ"/>
              </w:rPr>
              <w:t>Садуева Феруза Хайдаралиевна</w:t>
            </w:r>
          </w:p>
        </w:tc>
        <w:tc>
          <w:tcPr>
            <w:tcW w:w="2293" w:type="dxa"/>
            <w:shd w:val="clear" w:color="auto" w:fill="auto"/>
          </w:tcPr>
          <w:p w14:paraId="79437DD0" w14:textId="77777777" w:rsidR="00D22E57" w:rsidRDefault="00D22E57" w:rsidP="00D22E57">
            <w:pPr>
              <w:spacing w:line="240" w:lineRule="auto"/>
              <w:jc w:val="center"/>
              <w:rPr>
                <w:rFonts w:ascii="Times New Roman" w:eastAsia="Times New Roman" w:hAnsi="Times New Roman" w:cs="Times New Roman"/>
                <w:sz w:val="24"/>
                <w:szCs w:val="24"/>
              </w:rPr>
            </w:pPr>
            <w:r w:rsidRPr="005C5BFB">
              <w:rPr>
                <w:rFonts w:ascii="Times New Roman" w:eastAsia="Times New Roman" w:hAnsi="Times New Roman" w:cs="Times New Roman"/>
                <w:sz w:val="24"/>
                <w:szCs w:val="24"/>
              </w:rPr>
              <w:t xml:space="preserve">Сервис-дизайн </w:t>
            </w:r>
            <w:proofErr w:type="spellStart"/>
            <w:r w:rsidRPr="005C5BFB">
              <w:rPr>
                <w:rFonts w:ascii="Times New Roman" w:eastAsia="Times New Roman" w:hAnsi="Times New Roman" w:cs="Times New Roman"/>
                <w:sz w:val="24"/>
                <w:szCs w:val="24"/>
              </w:rPr>
              <w:t>тәсілдемесі</w:t>
            </w:r>
            <w:proofErr w:type="spellEnd"/>
            <w:r w:rsidRPr="005C5BFB">
              <w:rPr>
                <w:rFonts w:ascii="Times New Roman" w:eastAsia="Times New Roman" w:hAnsi="Times New Roman" w:cs="Times New Roman"/>
                <w:sz w:val="24"/>
                <w:szCs w:val="24"/>
              </w:rPr>
              <w:t xml:space="preserve"> </w:t>
            </w:r>
            <w:proofErr w:type="spellStart"/>
            <w:r w:rsidRPr="005C5BFB">
              <w:rPr>
                <w:rFonts w:ascii="Times New Roman" w:eastAsia="Times New Roman" w:hAnsi="Times New Roman" w:cs="Times New Roman"/>
                <w:sz w:val="24"/>
                <w:szCs w:val="24"/>
              </w:rPr>
              <w:t>арқылы</w:t>
            </w:r>
            <w:proofErr w:type="spellEnd"/>
            <w:r w:rsidRPr="001B4C2C">
              <w:t xml:space="preserve"> </w:t>
            </w:r>
            <w:r w:rsidRPr="001B4C2C">
              <w:rPr>
                <w:rFonts w:ascii="Times New Roman" w:eastAsia="Times New Roman" w:hAnsi="Times New Roman" w:cs="Times New Roman"/>
                <w:sz w:val="24"/>
                <w:szCs w:val="24"/>
              </w:rPr>
              <w:t xml:space="preserve">пациентке </w:t>
            </w:r>
            <w:proofErr w:type="spellStart"/>
            <w:r w:rsidRPr="001B4C2C">
              <w:rPr>
                <w:rFonts w:ascii="Times New Roman" w:eastAsia="Times New Roman" w:hAnsi="Times New Roman" w:cs="Times New Roman"/>
                <w:sz w:val="24"/>
                <w:szCs w:val="24"/>
              </w:rPr>
              <w:t>және</w:t>
            </w:r>
            <w:proofErr w:type="spellEnd"/>
            <w:r w:rsidRPr="001B4C2C">
              <w:rPr>
                <w:rFonts w:ascii="Times New Roman" w:eastAsia="Times New Roman" w:hAnsi="Times New Roman" w:cs="Times New Roman"/>
                <w:sz w:val="24"/>
                <w:szCs w:val="24"/>
              </w:rPr>
              <w:t xml:space="preserve"> студентке</w:t>
            </w:r>
            <w:r w:rsidRPr="005C5BFB">
              <w:rPr>
                <w:rFonts w:ascii="Times New Roman" w:eastAsia="Times New Roman" w:hAnsi="Times New Roman" w:cs="Times New Roman"/>
                <w:sz w:val="24"/>
                <w:szCs w:val="24"/>
              </w:rPr>
              <w:t xml:space="preserve"> </w:t>
            </w:r>
            <w:proofErr w:type="spellStart"/>
            <w:r w:rsidRPr="005C5BFB">
              <w:rPr>
                <w:rFonts w:ascii="Times New Roman" w:eastAsia="Times New Roman" w:hAnsi="Times New Roman" w:cs="Times New Roman"/>
                <w:sz w:val="24"/>
                <w:szCs w:val="24"/>
              </w:rPr>
              <w:t>бағытталған</w:t>
            </w:r>
            <w:proofErr w:type="spellEnd"/>
            <w:r w:rsidRPr="005C5BFB">
              <w:rPr>
                <w:rFonts w:ascii="Times New Roman" w:eastAsia="Times New Roman" w:hAnsi="Times New Roman" w:cs="Times New Roman"/>
                <w:sz w:val="24"/>
                <w:szCs w:val="24"/>
              </w:rPr>
              <w:t xml:space="preserve"> </w:t>
            </w:r>
            <w:proofErr w:type="spellStart"/>
            <w:r w:rsidRPr="005C5BFB">
              <w:rPr>
                <w:rFonts w:ascii="Times New Roman" w:eastAsia="Times New Roman" w:hAnsi="Times New Roman" w:cs="Times New Roman"/>
                <w:sz w:val="24"/>
                <w:szCs w:val="24"/>
              </w:rPr>
              <w:t>мейір</w:t>
            </w:r>
            <w:r>
              <w:rPr>
                <w:rFonts w:ascii="Times New Roman" w:eastAsia="Times New Roman" w:hAnsi="Times New Roman" w:cs="Times New Roman"/>
                <w:sz w:val="24"/>
                <w:szCs w:val="24"/>
              </w:rPr>
              <w:t>гер</w:t>
            </w:r>
            <w:r w:rsidRPr="005C5BFB">
              <w:rPr>
                <w:rFonts w:ascii="Times New Roman" w:eastAsia="Times New Roman" w:hAnsi="Times New Roman" w:cs="Times New Roman"/>
                <w:sz w:val="24"/>
                <w:szCs w:val="24"/>
              </w:rPr>
              <w:t>лік</w:t>
            </w:r>
            <w:proofErr w:type="spellEnd"/>
            <w:r w:rsidRPr="005C5BFB">
              <w:rPr>
                <w:rFonts w:ascii="Times New Roman" w:eastAsia="Times New Roman" w:hAnsi="Times New Roman" w:cs="Times New Roman"/>
                <w:sz w:val="24"/>
                <w:szCs w:val="24"/>
              </w:rPr>
              <w:t xml:space="preserve"> </w:t>
            </w:r>
            <w:proofErr w:type="spellStart"/>
            <w:r w:rsidRPr="005C5BFB">
              <w:rPr>
                <w:rFonts w:ascii="Times New Roman" w:eastAsia="Times New Roman" w:hAnsi="Times New Roman" w:cs="Times New Roman"/>
                <w:sz w:val="24"/>
                <w:szCs w:val="24"/>
              </w:rPr>
              <w:t>практиканы</w:t>
            </w:r>
            <w:proofErr w:type="spellEnd"/>
            <w:r w:rsidRPr="005C5BFB">
              <w:rPr>
                <w:rFonts w:ascii="Times New Roman" w:eastAsia="Times New Roman" w:hAnsi="Times New Roman" w:cs="Times New Roman"/>
                <w:sz w:val="24"/>
                <w:szCs w:val="24"/>
              </w:rPr>
              <w:t xml:space="preserve"> </w:t>
            </w:r>
            <w:proofErr w:type="spellStart"/>
            <w:r w:rsidRPr="005C5BFB">
              <w:rPr>
                <w:rFonts w:ascii="Times New Roman" w:eastAsia="Times New Roman" w:hAnsi="Times New Roman" w:cs="Times New Roman"/>
                <w:sz w:val="24"/>
                <w:szCs w:val="24"/>
              </w:rPr>
              <w:t>жетілдіру</w:t>
            </w:r>
            <w:proofErr w:type="spellEnd"/>
          </w:p>
          <w:p w14:paraId="59E4C0E6" w14:textId="63C0DF4D" w:rsidR="008A7874" w:rsidRPr="00506E99" w:rsidRDefault="008A7874" w:rsidP="00141CBB">
            <w:pPr>
              <w:spacing w:line="240" w:lineRule="auto"/>
              <w:contextualSpacing/>
              <w:jc w:val="center"/>
              <w:rPr>
                <w:rFonts w:ascii="Times New Roman" w:hAnsi="Times New Roman" w:cs="Times New Roman"/>
                <w:sz w:val="24"/>
                <w:szCs w:val="24"/>
              </w:rPr>
            </w:pPr>
          </w:p>
        </w:tc>
        <w:tc>
          <w:tcPr>
            <w:tcW w:w="2855" w:type="dxa"/>
            <w:shd w:val="clear" w:color="auto" w:fill="auto"/>
          </w:tcPr>
          <w:p w14:paraId="37C91A2A" w14:textId="4FBBAF65" w:rsidR="00007C61" w:rsidRPr="00D22E57" w:rsidRDefault="00141CBB" w:rsidP="00D22E57">
            <w:pPr>
              <w:pStyle w:val="a6"/>
              <w:tabs>
                <w:tab w:val="left" w:pos="256"/>
              </w:tabs>
              <w:contextualSpacing/>
              <w:jc w:val="both"/>
              <w:rPr>
                <w:rFonts w:ascii="Times New Roman" w:eastAsia="Times New Roman" w:hAnsi="Times New Roman"/>
                <w:sz w:val="24"/>
                <w:szCs w:val="24"/>
                <w:lang w:val="kk-KZ" w:eastAsia="ru-RU"/>
              </w:rPr>
            </w:pPr>
            <w:r w:rsidRPr="00506E99">
              <w:rPr>
                <w:rFonts w:ascii="Times New Roman" w:eastAsia="Times New Roman" w:hAnsi="Times New Roman"/>
                <w:sz w:val="24"/>
                <w:szCs w:val="24"/>
                <w:lang w:val="kk-KZ" w:eastAsia="ru-RU"/>
              </w:rPr>
              <w:t>1</w:t>
            </w:r>
            <w:r w:rsidRPr="00D22E57">
              <w:rPr>
                <w:rFonts w:ascii="Times New Roman" w:eastAsia="Times New Roman" w:hAnsi="Times New Roman"/>
                <w:sz w:val="24"/>
                <w:szCs w:val="24"/>
                <w:lang w:val="kk-KZ" w:eastAsia="ru-RU"/>
              </w:rPr>
              <w:t xml:space="preserve">. </w:t>
            </w:r>
            <w:r w:rsidR="00D22E57" w:rsidRPr="00D22E57">
              <w:rPr>
                <w:rFonts w:ascii="Times New Roman" w:eastAsia="Times New Roman" w:hAnsi="Times New Roman"/>
                <w:sz w:val="24"/>
                <w:szCs w:val="24"/>
                <w:lang w:val="kk-KZ" w:eastAsia="ru-RU"/>
              </w:rPr>
              <w:t xml:space="preserve">Омаркулов Бауыржан Каденович – медицина ғылымдарының кандидаты, профессор, медицина мектебінің деканы, </w:t>
            </w:r>
            <w:r w:rsidR="00D22E57" w:rsidRPr="00D22E57">
              <w:rPr>
                <w:rFonts w:ascii="Times New Roman" w:hAnsi="Times New Roman"/>
                <w:sz w:val="24"/>
                <w:szCs w:val="24"/>
                <w:lang w:val="kk-KZ"/>
              </w:rPr>
              <w:t>«Қарағанды медицина университеті» КеАҚ,</w:t>
            </w:r>
            <w:r w:rsidR="00D22E57" w:rsidRPr="00D22E57">
              <w:rPr>
                <w:rFonts w:ascii="Times New Roman" w:eastAsia="Times New Roman" w:hAnsi="Times New Roman"/>
                <w:sz w:val="24"/>
                <w:szCs w:val="24"/>
                <w:lang w:val="kk-KZ" w:eastAsia="ru-RU"/>
              </w:rPr>
              <w:t xml:space="preserve"> Қарағанды қ., Қазақстан Республикасы</w:t>
            </w:r>
            <w:r w:rsidR="00D22E57" w:rsidRPr="00D22E57">
              <w:rPr>
                <w:rFonts w:ascii="Times New Roman" w:eastAsia="Times New Roman" w:hAnsi="Times New Roman"/>
                <w:sz w:val="24"/>
                <w:szCs w:val="24"/>
                <w:lang w:val="kk-KZ" w:eastAsia="ru-RU"/>
              </w:rPr>
              <w:t>.</w:t>
            </w:r>
          </w:p>
          <w:p w14:paraId="38FD893C" w14:textId="0832A758" w:rsidR="00007C61" w:rsidRPr="00D22E57" w:rsidRDefault="00141CBB" w:rsidP="00007C61">
            <w:pPr>
              <w:pStyle w:val="a6"/>
              <w:contextualSpacing/>
              <w:jc w:val="both"/>
              <w:rPr>
                <w:rFonts w:ascii="Times New Roman" w:eastAsia="Times New Roman" w:hAnsi="Times New Roman"/>
                <w:sz w:val="24"/>
                <w:szCs w:val="24"/>
                <w:lang w:val="kk-KZ" w:eastAsia="ru-RU"/>
              </w:rPr>
            </w:pPr>
            <w:r w:rsidRPr="00D22E57">
              <w:rPr>
                <w:rFonts w:ascii="Times New Roman" w:eastAsia="Times New Roman" w:hAnsi="Times New Roman"/>
                <w:sz w:val="24"/>
                <w:szCs w:val="24"/>
                <w:lang w:val="kk-KZ" w:eastAsia="ru-RU"/>
              </w:rPr>
              <w:t xml:space="preserve">2. </w:t>
            </w:r>
            <w:r w:rsidR="00D22E57" w:rsidRPr="00D22E57">
              <w:rPr>
                <w:rFonts w:ascii="Times New Roman" w:hAnsi="Times New Roman"/>
                <w:sz w:val="24"/>
                <w:szCs w:val="24"/>
                <w:lang w:val="kk-KZ"/>
              </w:rPr>
              <w:t xml:space="preserve">Johanna Heikkilä (Йоханна Хейкилля) </w:t>
            </w:r>
            <w:r w:rsidR="00D22E57" w:rsidRPr="00D22E57">
              <w:rPr>
                <w:rFonts w:ascii="Times New Roman" w:eastAsia="Times New Roman" w:hAnsi="Times New Roman"/>
                <w:sz w:val="24"/>
                <w:szCs w:val="24"/>
                <w:lang w:val="kk-KZ" w:eastAsia="ru-RU"/>
              </w:rPr>
              <w:t>–аға кеңесші, қауымдастырылған доцент,</w:t>
            </w:r>
            <w:r w:rsidR="00D22E57" w:rsidRPr="00D22E57">
              <w:rPr>
                <w:lang w:val="kk-KZ"/>
              </w:rPr>
              <w:t xml:space="preserve"> </w:t>
            </w:r>
            <w:r w:rsidR="00D22E57" w:rsidRPr="00D22E57">
              <w:rPr>
                <w:rFonts w:ascii="Times New Roman" w:eastAsia="Times New Roman" w:hAnsi="Times New Roman"/>
                <w:sz w:val="24"/>
                <w:szCs w:val="24"/>
                <w:lang w:val="kk-KZ" w:eastAsia="ru-RU"/>
              </w:rPr>
              <w:t>PhD, JAMK, Ювяскула, Финляндия Республикасы</w:t>
            </w:r>
            <w:r w:rsidR="00D22E57" w:rsidRPr="00D22E57">
              <w:rPr>
                <w:rFonts w:ascii="Times New Roman" w:eastAsia="Times New Roman" w:hAnsi="Times New Roman"/>
                <w:sz w:val="24"/>
                <w:szCs w:val="24"/>
                <w:lang w:val="kk-KZ" w:eastAsia="ru-RU"/>
              </w:rPr>
              <w:t>.</w:t>
            </w:r>
          </w:p>
          <w:p w14:paraId="7186A3AD" w14:textId="455E72CB" w:rsidR="008A7874" w:rsidRPr="00506E99" w:rsidRDefault="00141CBB" w:rsidP="00007C61">
            <w:pPr>
              <w:pStyle w:val="a6"/>
              <w:contextualSpacing/>
              <w:jc w:val="both"/>
              <w:rPr>
                <w:rFonts w:ascii="Times New Roman" w:eastAsia="Times New Roman" w:hAnsi="Times New Roman"/>
                <w:sz w:val="24"/>
                <w:szCs w:val="24"/>
                <w:lang w:val="kk-KZ" w:eastAsia="ru-RU"/>
              </w:rPr>
            </w:pPr>
            <w:r w:rsidRPr="00D22E57">
              <w:rPr>
                <w:rFonts w:ascii="Times New Roman" w:eastAsia="Times New Roman" w:hAnsi="Times New Roman"/>
                <w:sz w:val="24"/>
                <w:szCs w:val="24"/>
                <w:lang w:val="kk-KZ" w:eastAsia="ru-RU"/>
              </w:rPr>
              <w:t xml:space="preserve">3. </w:t>
            </w:r>
            <w:r w:rsidR="00D22E57" w:rsidRPr="00D22E57">
              <w:rPr>
                <w:rFonts w:ascii="Times New Roman" w:hAnsi="Times New Roman"/>
                <w:sz w:val="24"/>
                <w:szCs w:val="24"/>
                <w:lang w:val="kk-KZ"/>
              </w:rPr>
              <w:t>Istomina Natalja (Истомина Наталья)</w:t>
            </w:r>
            <w:r w:rsidR="00D22E57" w:rsidRPr="00ED5FB8">
              <w:rPr>
                <w:rFonts w:ascii="Times New Roman" w:hAnsi="Times New Roman"/>
                <w:b/>
                <w:sz w:val="24"/>
                <w:szCs w:val="24"/>
                <w:lang w:val="kk-KZ"/>
              </w:rPr>
              <w:t xml:space="preserve"> </w:t>
            </w:r>
            <w:r w:rsidR="00D22E57" w:rsidRPr="005C75F9">
              <w:rPr>
                <w:rFonts w:ascii="Times New Roman" w:eastAsia="Times New Roman" w:hAnsi="Times New Roman"/>
                <w:sz w:val="24"/>
                <w:szCs w:val="24"/>
                <w:lang w:val="kk-KZ" w:eastAsia="ru-RU"/>
              </w:rPr>
              <w:t xml:space="preserve">– PhD, </w:t>
            </w:r>
            <w:r w:rsidR="00D22E57">
              <w:rPr>
                <w:rFonts w:ascii="Times New Roman" w:eastAsia="Times New Roman" w:hAnsi="Times New Roman"/>
                <w:sz w:val="24"/>
                <w:szCs w:val="24"/>
                <w:lang w:val="kk-KZ" w:eastAsia="ru-RU"/>
              </w:rPr>
              <w:t>профессор</w:t>
            </w:r>
            <w:r w:rsidR="00D22E57" w:rsidRPr="005C75F9">
              <w:rPr>
                <w:rFonts w:ascii="Times New Roman" w:eastAsia="Times New Roman" w:hAnsi="Times New Roman"/>
                <w:sz w:val="24"/>
                <w:szCs w:val="24"/>
                <w:lang w:val="kk-KZ" w:eastAsia="ru-RU"/>
              </w:rPr>
              <w:t>, Вильнюс Университетінің медицина факультеті, Литва</w:t>
            </w:r>
            <w:r w:rsidR="00D22E57">
              <w:rPr>
                <w:rFonts w:ascii="Times New Roman" w:eastAsia="Times New Roman" w:hAnsi="Times New Roman"/>
                <w:sz w:val="24"/>
                <w:szCs w:val="24"/>
                <w:lang w:val="kk-KZ" w:eastAsia="ru-RU"/>
              </w:rPr>
              <w:t xml:space="preserve"> Республикасы</w:t>
            </w:r>
            <w:r w:rsidR="00D22E57">
              <w:rPr>
                <w:rFonts w:ascii="Times New Roman" w:eastAsia="Times New Roman" w:hAnsi="Times New Roman"/>
                <w:sz w:val="24"/>
                <w:szCs w:val="24"/>
                <w:lang w:val="kk-KZ" w:eastAsia="ru-RU"/>
              </w:rPr>
              <w:t>.</w:t>
            </w:r>
          </w:p>
        </w:tc>
        <w:tc>
          <w:tcPr>
            <w:tcW w:w="2104" w:type="dxa"/>
            <w:shd w:val="clear" w:color="auto" w:fill="auto"/>
          </w:tcPr>
          <w:p w14:paraId="55421EBB" w14:textId="77777777" w:rsidR="008A7874" w:rsidRPr="00506E99" w:rsidRDefault="002B2413" w:rsidP="003E79FA">
            <w:pPr>
              <w:spacing w:line="240" w:lineRule="auto"/>
              <w:contextualSpacing/>
              <w:jc w:val="both"/>
              <w:rPr>
                <w:rFonts w:ascii="Times New Roman" w:hAnsi="Times New Roman" w:cs="Times New Roman"/>
                <w:sz w:val="24"/>
                <w:szCs w:val="24"/>
                <w:lang w:val="kk-KZ"/>
              </w:rPr>
            </w:pPr>
            <w:r w:rsidRPr="00506E99">
              <w:rPr>
                <w:rFonts w:ascii="Times New Roman" w:hAnsi="Times New Roman" w:cs="Times New Roman"/>
                <w:sz w:val="24"/>
                <w:szCs w:val="24"/>
                <w:lang w:val="kk-KZ"/>
              </w:rPr>
              <w:t>ҚР ДСМ «Қарағанды медицина университеті» КеАҚ</w:t>
            </w:r>
          </w:p>
        </w:tc>
      </w:tr>
      <w:tr w:rsidR="003929D7" w:rsidRPr="00506E99" w14:paraId="1E2AF146" w14:textId="77777777" w:rsidTr="00D22E57">
        <w:tc>
          <w:tcPr>
            <w:tcW w:w="458" w:type="dxa"/>
            <w:shd w:val="clear" w:color="auto" w:fill="auto"/>
          </w:tcPr>
          <w:p w14:paraId="2C8C15D8" w14:textId="77777777" w:rsidR="003929D7" w:rsidRPr="00506E99" w:rsidRDefault="0087301A" w:rsidP="003E79FA">
            <w:pPr>
              <w:spacing w:line="240" w:lineRule="auto"/>
              <w:contextualSpacing/>
              <w:jc w:val="both"/>
              <w:rPr>
                <w:rFonts w:ascii="Times New Roman" w:hAnsi="Times New Roman" w:cs="Times New Roman"/>
                <w:sz w:val="24"/>
                <w:szCs w:val="24"/>
                <w:lang w:val="kk-KZ"/>
              </w:rPr>
            </w:pPr>
            <w:r w:rsidRPr="00506E99">
              <w:rPr>
                <w:rFonts w:ascii="Times New Roman" w:hAnsi="Times New Roman" w:cs="Times New Roman"/>
                <w:sz w:val="24"/>
                <w:szCs w:val="24"/>
                <w:lang w:val="kk-KZ"/>
              </w:rPr>
              <w:t>2</w:t>
            </w:r>
          </w:p>
        </w:tc>
        <w:tc>
          <w:tcPr>
            <w:tcW w:w="1783" w:type="dxa"/>
            <w:shd w:val="clear" w:color="auto" w:fill="auto"/>
          </w:tcPr>
          <w:p w14:paraId="152ED976" w14:textId="5B882F16" w:rsidR="003929D7" w:rsidRPr="00D22E57" w:rsidRDefault="00D22E57" w:rsidP="00D22E57">
            <w:pPr>
              <w:spacing w:line="240" w:lineRule="auto"/>
              <w:contextualSpacing/>
              <w:jc w:val="center"/>
              <w:rPr>
                <w:rFonts w:ascii="Times New Roman" w:hAnsi="Times New Roman" w:cs="Times New Roman"/>
                <w:sz w:val="24"/>
                <w:szCs w:val="24"/>
              </w:rPr>
            </w:pPr>
            <w:r w:rsidRPr="00D22E57">
              <w:rPr>
                <w:rFonts w:ascii="Times New Roman" w:hAnsi="Times New Roman"/>
                <w:bCs/>
                <w:sz w:val="24"/>
                <w:szCs w:val="24"/>
                <w:lang w:val="kk-KZ"/>
              </w:rPr>
              <w:t>Жамантаев</w:t>
            </w:r>
            <w:r w:rsidRPr="00D22E57">
              <w:rPr>
                <w:rFonts w:ascii="Times New Roman" w:hAnsi="Times New Roman"/>
                <w:bCs/>
                <w:sz w:val="24"/>
                <w:szCs w:val="24"/>
                <w:lang w:val="kk-KZ"/>
              </w:rPr>
              <w:t xml:space="preserve"> </w:t>
            </w:r>
            <w:r w:rsidRPr="00D22E57">
              <w:rPr>
                <w:rFonts w:ascii="Times New Roman" w:hAnsi="Times New Roman"/>
                <w:bCs/>
                <w:sz w:val="24"/>
                <w:szCs w:val="24"/>
                <w:lang w:val="kk-KZ"/>
              </w:rPr>
              <w:t xml:space="preserve">Олжас Кенжегалиевич </w:t>
            </w:r>
          </w:p>
        </w:tc>
        <w:tc>
          <w:tcPr>
            <w:tcW w:w="2293" w:type="dxa"/>
            <w:shd w:val="clear" w:color="auto" w:fill="auto"/>
          </w:tcPr>
          <w:p w14:paraId="41593D1D" w14:textId="48D47A17" w:rsidR="003929D7" w:rsidRPr="00D22E57" w:rsidRDefault="00D22E57" w:rsidP="00141CBB">
            <w:pPr>
              <w:spacing w:line="240" w:lineRule="auto"/>
              <w:contextualSpacing/>
              <w:jc w:val="center"/>
              <w:rPr>
                <w:rFonts w:ascii="Times New Roman" w:hAnsi="Times New Roman" w:cs="Times New Roman"/>
                <w:sz w:val="24"/>
                <w:szCs w:val="24"/>
              </w:rPr>
            </w:pPr>
            <w:r w:rsidRPr="00D22E57">
              <w:rPr>
                <w:rFonts w:ascii="Times New Roman" w:hAnsi="Times New Roman"/>
                <w:bCs/>
                <w:sz w:val="24"/>
                <w:szCs w:val="24"/>
                <w:lang w:val="kk-KZ"/>
              </w:rPr>
              <w:t>Қазақстан Республикасы халқының медико-демографиялық көрсеткіштеріне әлеуметтік-экономикалық факторлардың ықпалы</w:t>
            </w:r>
          </w:p>
        </w:tc>
        <w:tc>
          <w:tcPr>
            <w:tcW w:w="2855" w:type="dxa"/>
            <w:shd w:val="clear" w:color="auto" w:fill="auto"/>
          </w:tcPr>
          <w:p w14:paraId="178A52AF" w14:textId="0EB3778D" w:rsidR="003929D7" w:rsidRPr="00D22E57" w:rsidRDefault="003929D7" w:rsidP="003E79FA">
            <w:pPr>
              <w:pStyle w:val="a6"/>
              <w:contextualSpacing/>
              <w:jc w:val="both"/>
              <w:rPr>
                <w:rFonts w:ascii="Times New Roman" w:eastAsia="Times New Roman" w:hAnsi="Times New Roman"/>
                <w:sz w:val="24"/>
                <w:szCs w:val="24"/>
                <w:lang w:val="kk-KZ" w:eastAsia="ru-RU"/>
              </w:rPr>
            </w:pPr>
            <w:r w:rsidRPr="00506E99">
              <w:rPr>
                <w:rFonts w:ascii="Times New Roman" w:eastAsia="Times New Roman" w:hAnsi="Times New Roman"/>
                <w:sz w:val="24"/>
                <w:szCs w:val="24"/>
                <w:lang w:val="kk-KZ" w:eastAsia="ru-RU"/>
              </w:rPr>
              <w:t xml:space="preserve">1. </w:t>
            </w:r>
            <w:r w:rsidR="00D22E57" w:rsidRPr="00D22E57">
              <w:rPr>
                <w:rFonts w:ascii="Times New Roman" w:eastAsia="Times New Roman" w:hAnsi="Times New Roman"/>
                <w:sz w:val="24"/>
                <w:szCs w:val="24"/>
                <w:lang w:val="kk-KZ" w:eastAsia="ru-RU"/>
              </w:rPr>
              <w:t xml:space="preserve">Смагулов Нурлан Кемельбекович – </w:t>
            </w:r>
            <w:r w:rsidR="00D22E57" w:rsidRPr="00D22E57">
              <w:rPr>
                <w:rFonts w:ascii="Times New Roman" w:hAnsi="Times New Roman"/>
                <w:sz w:val="24"/>
                <w:szCs w:val="24"/>
                <w:shd w:val="clear" w:color="auto" w:fill="FFFFFF"/>
                <w:lang w:val="kk-KZ"/>
              </w:rPr>
              <w:t xml:space="preserve">медицина ғылымдарының докторы, </w:t>
            </w:r>
            <w:r w:rsidR="00D22E57" w:rsidRPr="00D22E57">
              <w:rPr>
                <w:rFonts w:ascii="Times New Roman" w:eastAsia="Times New Roman" w:hAnsi="Times New Roman"/>
                <w:sz w:val="24"/>
                <w:szCs w:val="24"/>
                <w:lang w:val="kk-KZ" w:eastAsia="ru-RU"/>
              </w:rPr>
              <w:t>профессор, «Е.А. Бөкетов атындағы Қарағанды ұлттық зерттеу университеті» КеАҚ</w:t>
            </w:r>
            <w:r w:rsidR="00D22E57" w:rsidRPr="00D22E57">
              <w:rPr>
                <w:rFonts w:ascii="Times New Roman" w:hAnsi="Times New Roman"/>
                <w:sz w:val="24"/>
                <w:szCs w:val="24"/>
                <w:lang w:val="kk-KZ"/>
              </w:rPr>
              <w:t>,</w:t>
            </w:r>
            <w:r w:rsidR="00D22E57" w:rsidRPr="00D22E57">
              <w:rPr>
                <w:rFonts w:ascii="Times New Roman" w:eastAsia="Times New Roman" w:hAnsi="Times New Roman"/>
                <w:sz w:val="24"/>
                <w:szCs w:val="24"/>
                <w:lang w:val="kk-KZ" w:eastAsia="ru-RU"/>
              </w:rPr>
              <w:t xml:space="preserve"> Қарағанды қ., Қазақстан Республикасы</w:t>
            </w:r>
            <w:r w:rsidR="00D22E57" w:rsidRPr="00D22E57">
              <w:rPr>
                <w:rFonts w:ascii="Times New Roman" w:eastAsia="Times New Roman" w:hAnsi="Times New Roman"/>
                <w:sz w:val="24"/>
                <w:szCs w:val="24"/>
                <w:lang w:val="kk-KZ" w:eastAsia="ru-RU"/>
              </w:rPr>
              <w:t>.</w:t>
            </w:r>
          </w:p>
          <w:p w14:paraId="0BA42FEF" w14:textId="066F651A" w:rsidR="003929D7" w:rsidRPr="00506E99" w:rsidRDefault="003929D7" w:rsidP="00D22E57">
            <w:pPr>
              <w:pStyle w:val="1"/>
              <w:tabs>
                <w:tab w:val="left" w:pos="3119"/>
              </w:tabs>
              <w:contextualSpacing/>
              <w:jc w:val="both"/>
              <w:rPr>
                <w:sz w:val="24"/>
                <w:szCs w:val="24"/>
                <w:lang w:val="kk-KZ"/>
              </w:rPr>
            </w:pPr>
            <w:r w:rsidRPr="00D22E57">
              <w:rPr>
                <w:sz w:val="24"/>
                <w:szCs w:val="24"/>
                <w:lang w:val="kk-KZ"/>
              </w:rPr>
              <w:lastRenderedPageBreak/>
              <w:t xml:space="preserve">2. </w:t>
            </w:r>
            <w:r w:rsidR="00D22E57" w:rsidRPr="00D22E57">
              <w:rPr>
                <w:sz w:val="24"/>
                <w:szCs w:val="24"/>
                <w:lang w:val="kk-KZ"/>
              </w:rPr>
              <w:t>Куржунбаева Жылдыз –</w:t>
            </w:r>
            <w:r w:rsidR="00D22E57" w:rsidRPr="00D22E57">
              <w:rPr>
                <w:lang w:val="kk-KZ"/>
              </w:rPr>
              <w:t xml:space="preserve"> </w:t>
            </w:r>
            <w:r w:rsidR="00D22E57" w:rsidRPr="00D22E57">
              <w:rPr>
                <w:sz w:val="24"/>
                <w:szCs w:val="24"/>
                <w:lang w:val="kk-KZ"/>
              </w:rPr>
              <w:t>PhD, зерттеуші, ғылым және жоғары технологиялар кафедрасы, Инсубрия университеті</w:t>
            </w:r>
            <w:r w:rsidR="00D22E57" w:rsidRPr="00B02667">
              <w:rPr>
                <w:sz w:val="24"/>
                <w:szCs w:val="24"/>
                <w:lang w:val="kk-KZ"/>
              </w:rPr>
              <w:t>, Варезе, Италия</w:t>
            </w:r>
            <w:r w:rsidRPr="00506E99">
              <w:rPr>
                <w:sz w:val="24"/>
                <w:szCs w:val="24"/>
                <w:lang w:val="kk-KZ"/>
              </w:rPr>
              <w:t>.</w:t>
            </w:r>
          </w:p>
        </w:tc>
        <w:tc>
          <w:tcPr>
            <w:tcW w:w="2104" w:type="dxa"/>
            <w:shd w:val="clear" w:color="auto" w:fill="auto"/>
          </w:tcPr>
          <w:p w14:paraId="34CFACF5" w14:textId="77777777" w:rsidR="003929D7" w:rsidRPr="00506E99" w:rsidRDefault="003929D7" w:rsidP="00FE55D6">
            <w:pPr>
              <w:spacing w:line="240" w:lineRule="auto"/>
              <w:contextualSpacing/>
              <w:jc w:val="both"/>
              <w:rPr>
                <w:rFonts w:ascii="Times New Roman" w:hAnsi="Times New Roman" w:cs="Times New Roman"/>
                <w:sz w:val="24"/>
                <w:szCs w:val="24"/>
                <w:lang w:val="kk-KZ"/>
              </w:rPr>
            </w:pPr>
            <w:r w:rsidRPr="00506E99">
              <w:rPr>
                <w:rFonts w:ascii="Times New Roman" w:hAnsi="Times New Roman" w:cs="Times New Roman"/>
                <w:sz w:val="24"/>
                <w:szCs w:val="24"/>
                <w:lang w:val="kk-KZ"/>
              </w:rPr>
              <w:lastRenderedPageBreak/>
              <w:t xml:space="preserve">ҚР ДСМ «Қарағанды </w:t>
            </w:r>
            <w:r w:rsidR="00FE55D6" w:rsidRPr="00506E99">
              <w:rPr>
                <w:rFonts w:ascii="Times New Roman" w:hAnsi="Times New Roman" w:cs="Times New Roman"/>
                <w:sz w:val="24"/>
                <w:szCs w:val="24"/>
                <w:lang w:val="kk-KZ"/>
              </w:rPr>
              <w:t xml:space="preserve">медицина </w:t>
            </w:r>
            <w:r w:rsidRPr="00506E99">
              <w:rPr>
                <w:rFonts w:ascii="Times New Roman" w:hAnsi="Times New Roman" w:cs="Times New Roman"/>
                <w:sz w:val="24"/>
                <w:szCs w:val="24"/>
                <w:lang w:val="kk-KZ"/>
              </w:rPr>
              <w:t>университеті» КеАҚ</w:t>
            </w:r>
          </w:p>
        </w:tc>
      </w:tr>
    </w:tbl>
    <w:p w14:paraId="2F2D8B38" w14:textId="77777777" w:rsidR="00BD6B62" w:rsidRPr="00506E99" w:rsidRDefault="00BD6B62" w:rsidP="003E79FA">
      <w:pPr>
        <w:shd w:val="clear" w:color="auto" w:fill="FFFFFF"/>
        <w:spacing w:after="360" w:line="240" w:lineRule="auto"/>
        <w:ind w:firstLine="708"/>
        <w:contextualSpacing/>
        <w:jc w:val="both"/>
        <w:textAlignment w:val="baseline"/>
        <w:rPr>
          <w:rFonts w:ascii="Times New Roman" w:eastAsia="Times New Roman" w:hAnsi="Times New Roman" w:cs="Times New Roman"/>
          <w:b/>
          <w:color w:val="000000"/>
          <w:spacing w:val="2"/>
          <w:sz w:val="24"/>
          <w:szCs w:val="24"/>
          <w:lang w:val="kk-KZ" w:eastAsia="ru-RU"/>
        </w:rPr>
      </w:pPr>
    </w:p>
    <w:p w14:paraId="0142BBFD" w14:textId="77777777" w:rsidR="004A5864" w:rsidRPr="00506E99" w:rsidRDefault="004A5864"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b/>
          <w:color w:val="000000"/>
          <w:spacing w:val="2"/>
          <w:sz w:val="28"/>
          <w:szCs w:val="24"/>
          <w:lang w:val="kk-KZ" w:eastAsia="ru-RU"/>
        </w:rPr>
      </w:pPr>
      <w:r w:rsidRPr="00506E99">
        <w:rPr>
          <w:rFonts w:ascii="Times New Roman" w:eastAsia="Times New Roman" w:hAnsi="Times New Roman" w:cs="Times New Roman"/>
          <w:b/>
          <w:color w:val="000000"/>
          <w:spacing w:val="2"/>
          <w:sz w:val="28"/>
          <w:szCs w:val="24"/>
          <w:lang w:val="kk-KZ" w:eastAsia="ru-RU"/>
        </w:rPr>
        <w:t>4. Мынадай бөлімдері белгіленіп көрсетілген, есепті жыл ағымында кеңесте қаралған диссертацияларға қысқаша талдау:</w:t>
      </w:r>
    </w:p>
    <w:p w14:paraId="12EA8A69" w14:textId="77777777" w:rsidR="008C421B" w:rsidRPr="00506E99" w:rsidRDefault="004A5864"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Times New Roman" w:hAnsi="Times New Roman" w:cs="Times New Roman"/>
          <w:color w:val="000000"/>
          <w:spacing w:val="2"/>
          <w:sz w:val="28"/>
          <w:szCs w:val="24"/>
          <w:lang w:val="kk-KZ" w:eastAsia="ru-RU"/>
        </w:rPr>
        <w:t>1) қаралған жұмыстар тақырыптарына талдау;</w:t>
      </w:r>
    </w:p>
    <w:p w14:paraId="01607626" w14:textId="0221A9BA" w:rsidR="001B43A8" w:rsidRPr="00506E99" w:rsidRDefault="001B43A8" w:rsidP="001B43A8">
      <w:pPr>
        <w:shd w:val="clear" w:color="auto" w:fill="FFFFFF"/>
        <w:spacing w:after="0" w:line="240" w:lineRule="auto"/>
        <w:ind w:right="-143" w:firstLine="708"/>
        <w:contextualSpacing/>
        <w:jc w:val="both"/>
        <w:textAlignment w:val="baseline"/>
        <w:rPr>
          <w:rFonts w:ascii="Times New Roman" w:hAnsi="Times New Roman" w:cs="Times New Roman"/>
          <w:sz w:val="28"/>
          <w:szCs w:val="24"/>
          <w:lang w:val="kk-KZ"/>
        </w:rPr>
      </w:pPr>
      <w:r>
        <w:rPr>
          <w:rFonts w:ascii="Times New Roman" w:eastAsia="Times New Roman" w:hAnsi="Times New Roman" w:cs="Times New Roman"/>
          <w:b/>
          <w:color w:val="000000"/>
          <w:spacing w:val="2"/>
          <w:sz w:val="28"/>
          <w:szCs w:val="24"/>
          <w:lang w:val="kk-KZ" w:eastAsia="ru-RU"/>
        </w:rPr>
        <w:t>1</w:t>
      </w:r>
      <w:r w:rsidRPr="00506E99">
        <w:rPr>
          <w:rFonts w:ascii="Times New Roman" w:eastAsia="Times New Roman" w:hAnsi="Times New Roman" w:cs="Times New Roman"/>
          <w:b/>
          <w:color w:val="000000"/>
          <w:spacing w:val="2"/>
          <w:sz w:val="28"/>
          <w:szCs w:val="24"/>
          <w:lang w:val="kk-KZ" w:eastAsia="ru-RU"/>
        </w:rPr>
        <w:t xml:space="preserve">. </w:t>
      </w:r>
      <w:r w:rsidRPr="001B43A8">
        <w:rPr>
          <w:rFonts w:ascii="Times New Roman" w:hAnsi="Times New Roman"/>
          <w:b/>
          <w:sz w:val="28"/>
          <w:szCs w:val="24"/>
          <w:lang w:val="kk-KZ"/>
        </w:rPr>
        <w:t>Садуева Феруза Хайдаралиевнаның</w:t>
      </w:r>
      <w:r w:rsidRPr="00506E99">
        <w:rPr>
          <w:rFonts w:ascii="Times New Roman" w:hAnsi="Times New Roman"/>
          <w:b/>
          <w:bCs/>
          <w:sz w:val="28"/>
          <w:szCs w:val="24"/>
          <w:lang w:val="kk-KZ"/>
        </w:rPr>
        <w:t xml:space="preserve"> </w:t>
      </w:r>
      <w:r w:rsidRPr="001B43A8">
        <w:rPr>
          <w:rFonts w:ascii="Times New Roman" w:hAnsi="Times New Roman"/>
          <w:b/>
          <w:sz w:val="28"/>
          <w:szCs w:val="24"/>
          <w:lang w:val="kk-KZ"/>
        </w:rPr>
        <w:t>«Сервис-дизайн тәсілдемесі арқылы пациентке және студентке бағытталған мейіргерлік практиканы жетілдіру»</w:t>
      </w:r>
      <w:r w:rsidRPr="00506E99">
        <w:rPr>
          <w:rFonts w:ascii="Times New Roman" w:hAnsi="Times New Roman"/>
          <w:b/>
          <w:bCs/>
          <w:sz w:val="28"/>
          <w:szCs w:val="24"/>
          <w:lang w:val="kk-KZ"/>
        </w:rPr>
        <w:t xml:space="preserve"> </w:t>
      </w:r>
      <w:r w:rsidRPr="00506E99">
        <w:rPr>
          <w:rFonts w:ascii="Times New Roman" w:hAnsi="Times New Roman" w:cs="Times New Roman"/>
          <w:sz w:val="28"/>
          <w:szCs w:val="24"/>
          <w:lang w:val="kk-KZ"/>
        </w:rPr>
        <w:t xml:space="preserve">диссертациялық жұмысы </w:t>
      </w:r>
      <w:r w:rsidRPr="001B43A8">
        <w:rPr>
          <w:rFonts w:ascii="Times New Roman" w:hAnsi="Times New Roman" w:cs="Times New Roman"/>
          <w:sz w:val="28"/>
          <w:szCs w:val="24"/>
          <w:lang w:val="kk-KZ"/>
        </w:rPr>
        <w:t xml:space="preserve">пациенттер </w:t>
      </w:r>
      <w:r w:rsidRPr="001B43A8">
        <w:rPr>
          <w:rFonts w:ascii="Times New Roman" w:hAnsi="Times New Roman" w:cs="Times New Roman"/>
          <w:sz w:val="28"/>
          <w:szCs w:val="24"/>
          <w:lang w:val="kk-KZ"/>
        </w:rPr>
        <w:t>мен студенттердің қанағаттануын арттыру үшін ҚР-дағы мейіргер ісі саласында сервис-дизайн тәсілін қолдану тиімділігін зерделеу</w:t>
      </w:r>
      <w:r>
        <w:rPr>
          <w:rFonts w:ascii="Times New Roman" w:hAnsi="Times New Roman" w:cs="Times New Roman"/>
          <w:sz w:val="28"/>
          <w:szCs w:val="24"/>
          <w:lang w:val="kk-KZ"/>
        </w:rPr>
        <w:t xml:space="preserve">ге </w:t>
      </w:r>
      <w:r w:rsidRPr="00506E99">
        <w:rPr>
          <w:rFonts w:ascii="Times New Roman" w:hAnsi="Times New Roman" w:cs="Times New Roman"/>
          <w:sz w:val="28"/>
          <w:szCs w:val="24"/>
          <w:lang w:val="kk-KZ"/>
        </w:rPr>
        <w:t xml:space="preserve">бағытталған.  </w:t>
      </w:r>
    </w:p>
    <w:p w14:paraId="6A29090F" w14:textId="70F718C3" w:rsidR="001B43A8" w:rsidRPr="001B43A8" w:rsidRDefault="001B43A8" w:rsidP="001B43A8">
      <w:pPr>
        <w:spacing w:line="240" w:lineRule="auto"/>
        <w:ind w:firstLine="720"/>
        <w:contextualSpacing/>
        <w:jc w:val="both"/>
        <w:rPr>
          <w:rFonts w:ascii="Times New Roman" w:hAnsi="Times New Roman" w:cs="Times New Roman"/>
          <w:sz w:val="28"/>
          <w:szCs w:val="24"/>
          <w:lang w:val="kk-KZ"/>
        </w:rPr>
      </w:pPr>
      <w:r w:rsidRPr="001B43A8">
        <w:rPr>
          <w:rFonts w:ascii="Times New Roman" w:hAnsi="Times New Roman" w:cs="Times New Roman"/>
          <w:sz w:val="28"/>
          <w:szCs w:val="24"/>
          <w:lang w:val="kk-KZ"/>
        </w:rPr>
        <w:t xml:space="preserve">Қазақстан Республикасының денсаулық сақтау жүйесін трансформациялау жағдайында медициналық көмек көрсету сапасы мен пациенттердің қанағаттануы медициналық ұйымдар тиімділігінің негізгі индикаторларының бірі болып қала береді </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Аканов және т.б., 2017; Шакирова және т.б., 2025; Кумекбаева және т.б., 2025</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 xml:space="preserve">. Қазіргі қоғам көрсетілетін медициналық және білім беру қызметтерінің деңгейіне жоғары талаптар қояды, тек кәсібилікті және клиникалық тиімділікті ғана емес, сонымен қатар адами факторға назар аударуды, қолжетімділікті, құрметтеуді, қарым-қатынасты және жеке көзқарасты күтеді </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Утеулин және т.б., 2018; Журабекова және т.б., 2023; Надыров және т.б., 2023</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 xml:space="preserve">. </w:t>
      </w:r>
    </w:p>
    <w:p w14:paraId="434D6149" w14:textId="58B74D91" w:rsidR="001B43A8" w:rsidRPr="001B43A8" w:rsidRDefault="001B43A8" w:rsidP="001B43A8">
      <w:pPr>
        <w:spacing w:line="240" w:lineRule="auto"/>
        <w:ind w:firstLine="720"/>
        <w:contextualSpacing/>
        <w:jc w:val="both"/>
        <w:rPr>
          <w:rFonts w:ascii="Times New Roman" w:hAnsi="Times New Roman" w:cs="Times New Roman"/>
          <w:sz w:val="28"/>
          <w:szCs w:val="24"/>
          <w:lang w:val="kk-KZ"/>
        </w:rPr>
      </w:pPr>
      <w:r w:rsidRPr="001B43A8">
        <w:rPr>
          <w:rFonts w:ascii="Times New Roman" w:hAnsi="Times New Roman" w:cs="Times New Roman"/>
          <w:sz w:val="28"/>
          <w:szCs w:val="24"/>
          <w:lang w:val="kk-KZ"/>
        </w:rPr>
        <w:t xml:space="preserve">Дүниежүзілік денсаулық сақтау ұйымының (ДДҰ) анықтамасы бойынша, медициналық көмек сапасы клиникалық нәтижелерді ғана емес, сонымен қатар пациенттің емдеу процесіне қанағаттануын да қамтиды. Алайда, іс жүзінде көптеген елдерде, оның ішінде Қазақстанда да медициналық қызметтерді жобалау жүйелерін формальды түрде көрсетуде мәселелер сақталуда, бұл олардың жауапкершілігі мен тиімділігін төмендетеді. Зерттеулерге сәйкес, медициналық қызметтерді жобалауға құрылымсыз және формальды емес көзқарас пайдаланушылардың күтулерін толық ескермеуге, қанағаттануды төмендетуге және нәтижесінде көмек сапасының нашарлауына әкеледі </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Patrício және т.б., 2020; Malmberg және т.б., 2019; Ramos және т.б, 2021</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w:t>
      </w:r>
    </w:p>
    <w:p w14:paraId="0A9A0963" w14:textId="6281D56A" w:rsidR="001B43A8" w:rsidRPr="001B43A8" w:rsidRDefault="001B43A8" w:rsidP="001B43A8">
      <w:pPr>
        <w:spacing w:line="240" w:lineRule="auto"/>
        <w:ind w:firstLine="720"/>
        <w:contextualSpacing/>
        <w:jc w:val="both"/>
        <w:rPr>
          <w:rFonts w:ascii="Times New Roman" w:hAnsi="Times New Roman" w:cs="Times New Roman"/>
          <w:sz w:val="28"/>
          <w:szCs w:val="24"/>
          <w:lang w:val="kk-KZ"/>
        </w:rPr>
      </w:pPr>
      <w:r w:rsidRPr="001B43A8">
        <w:rPr>
          <w:rFonts w:ascii="Times New Roman" w:hAnsi="Times New Roman" w:cs="Times New Roman"/>
          <w:sz w:val="28"/>
          <w:szCs w:val="24"/>
          <w:lang w:val="kk-KZ"/>
        </w:rPr>
        <w:t xml:space="preserve">Қазақстандағы әлеуметтік зерттеулердің нәтижелері көрсеткендей, егде жастағы пациенттердің жартысынан астамы көрсетілетін медициналық көмектің сапасына қанағаттанбайды. Негізгі себептерге персоналдың жеткіліксіз назары, ұзақ күту, сондай-ақ емдеу мен күтімнің төмен сапасы жатады. Бұл медициналық қызметтерді ұйымдастыру мен сапаны басқаруда жүйелі және адамға бағытталған тәсілдерді енгізу қажеттігін көрсетеді </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Надыров және т.б., 2023; Аканов және т.б., 2017; Шакирова және т.б., 2025</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w:t>
      </w:r>
    </w:p>
    <w:p w14:paraId="5266C29A" w14:textId="3F9E905D" w:rsidR="001B43A8" w:rsidRPr="001B43A8" w:rsidRDefault="001B43A8" w:rsidP="001B43A8">
      <w:pPr>
        <w:spacing w:line="240" w:lineRule="auto"/>
        <w:ind w:firstLine="720"/>
        <w:contextualSpacing/>
        <w:jc w:val="both"/>
        <w:rPr>
          <w:rFonts w:ascii="Times New Roman" w:hAnsi="Times New Roman" w:cs="Times New Roman"/>
          <w:sz w:val="28"/>
          <w:szCs w:val="24"/>
          <w:lang w:val="kk-KZ"/>
        </w:rPr>
      </w:pPr>
      <w:r w:rsidRPr="001B43A8">
        <w:rPr>
          <w:rFonts w:ascii="Times New Roman" w:hAnsi="Times New Roman" w:cs="Times New Roman"/>
          <w:sz w:val="28"/>
          <w:szCs w:val="24"/>
          <w:lang w:val="kk-KZ"/>
        </w:rPr>
        <w:t xml:space="preserve">Осыған байланысты, медбикелік іс саласында сервистік дизайн әдістерін қолдану стратегиялық маңызға ие болады. Бұл әдістер пайдаланушы </w:t>
      </w:r>
      <w:r w:rsidRPr="001B43A8">
        <w:rPr>
          <w:rFonts w:ascii="Times New Roman" w:hAnsi="Times New Roman" w:cs="Times New Roman"/>
          <w:sz w:val="28"/>
          <w:szCs w:val="24"/>
          <w:lang w:val="kk-KZ"/>
        </w:rPr>
        <w:lastRenderedPageBreak/>
        <w:t xml:space="preserve">тәжірибесін терең түсінуге негізделген қызметтерді қалыптастыруға бағытталған, ал оларды енгізу клиникалық көрсеткіштерді жақсартуға, сондай-ақ пациенттер мен студенттердің қанағаттануын арттыруға мүмкіндік береді </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Nyatuka және т.б., 2021; Beres және т.б., 2019</w:t>
      </w:r>
      <w:r w:rsidR="007F53E6" w:rsidRPr="00506E99">
        <w:rPr>
          <w:rFonts w:ascii="Times New Roman" w:eastAsia="Times New Roman" w:hAnsi="Times New Roman" w:cs="Times New Roman"/>
          <w:sz w:val="28"/>
          <w:szCs w:val="24"/>
          <w:lang w:val="kk-KZ"/>
        </w:rPr>
        <w:t>]</w:t>
      </w:r>
      <w:r w:rsidRPr="001B43A8">
        <w:rPr>
          <w:rFonts w:ascii="Times New Roman" w:hAnsi="Times New Roman" w:cs="Times New Roman"/>
          <w:sz w:val="28"/>
          <w:szCs w:val="24"/>
          <w:lang w:val="kk-KZ"/>
        </w:rPr>
        <w:t>.</w:t>
      </w:r>
    </w:p>
    <w:p w14:paraId="4B446B28" w14:textId="77777777" w:rsidR="001B43A8" w:rsidRPr="001B43A8" w:rsidRDefault="001B43A8" w:rsidP="001B43A8">
      <w:pPr>
        <w:spacing w:line="240" w:lineRule="auto"/>
        <w:ind w:firstLine="720"/>
        <w:contextualSpacing/>
        <w:jc w:val="both"/>
        <w:rPr>
          <w:rFonts w:ascii="Times New Roman" w:hAnsi="Times New Roman" w:cs="Times New Roman"/>
          <w:sz w:val="28"/>
          <w:szCs w:val="24"/>
          <w:lang w:val="kk-KZ"/>
        </w:rPr>
      </w:pPr>
      <w:r w:rsidRPr="001B43A8">
        <w:rPr>
          <w:rFonts w:ascii="Times New Roman" w:hAnsi="Times New Roman" w:cs="Times New Roman"/>
          <w:sz w:val="28"/>
          <w:szCs w:val="24"/>
          <w:lang w:val="kk-KZ"/>
        </w:rPr>
        <w:t>Қазақстан Республикасының денсаулық сақтау саласына заманауи тәсілдерді енгізуге қарамастан, пациенттердің күтім сапасына қанағаттану деңгейі төмен болып қалуда, сондай-ақ мейіргер ісі бойынша білім беру бағдарламаларының студенттердің қажеттіліктеріне бағдарлану деңгейі жеткіліксіз. Медициналық және білім беру қызметтерін соңғы пайдаланушылардың (пациенттер мен студенттер) тәжірибесін ескере отырып жобалауға жүйелі көзқарастың болмауы осы мәселелердің негізгі факторы болуы мүмкін.</w:t>
      </w:r>
    </w:p>
    <w:p w14:paraId="1ACFB5E0" w14:textId="77777777" w:rsidR="001B43A8" w:rsidRPr="001B43A8" w:rsidRDefault="001B43A8" w:rsidP="001B43A8">
      <w:pPr>
        <w:spacing w:line="240" w:lineRule="auto"/>
        <w:ind w:firstLine="720"/>
        <w:contextualSpacing/>
        <w:jc w:val="both"/>
        <w:rPr>
          <w:rFonts w:ascii="Times New Roman" w:hAnsi="Times New Roman" w:cs="Times New Roman"/>
          <w:sz w:val="28"/>
          <w:szCs w:val="24"/>
          <w:lang w:val="kk-KZ"/>
        </w:rPr>
      </w:pPr>
      <w:r w:rsidRPr="001B43A8">
        <w:rPr>
          <w:rFonts w:ascii="Times New Roman" w:hAnsi="Times New Roman" w:cs="Times New Roman"/>
          <w:sz w:val="28"/>
          <w:szCs w:val="24"/>
          <w:lang w:val="kk-KZ"/>
        </w:rPr>
        <w:t>Осылайша, осы зерттеудің өзектілігі мыналармен анықталады: медициналық және білім беру қызметтерін жобалауға заманауи тәсілдерді енгізу қажеттілігімен; пайдаланушылардың күтулері мен медициналық көмектің нақты сапасы арасындағы анықталған сәйкессіздіктермен; халықаралық тәжірибеде сервис-дизайнның танылған тиімділігімен және оның Қазақстанның медициналық ұйымдарында толыққанды енгізілмеуімен.</w:t>
      </w:r>
    </w:p>
    <w:p w14:paraId="6CA1332B" w14:textId="2D810BC6" w:rsidR="001B43A8" w:rsidRPr="00506E99" w:rsidRDefault="001B43A8" w:rsidP="001B43A8">
      <w:pPr>
        <w:spacing w:line="240" w:lineRule="auto"/>
        <w:ind w:right="-143" w:firstLine="709"/>
        <w:contextualSpacing/>
        <w:jc w:val="both"/>
        <w:rPr>
          <w:rFonts w:ascii="Times New Roman" w:hAnsi="Times New Roman" w:cs="Times New Roman"/>
          <w:sz w:val="28"/>
          <w:szCs w:val="24"/>
          <w:lang w:val="kk-KZ"/>
        </w:rPr>
      </w:pPr>
      <w:r w:rsidRPr="001B43A8">
        <w:rPr>
          <w:rFonts w:ascii="Times New Roman" w:hAnsi="Times New Roman" w:cs="Times New Roman"/>
          <w:sz w:val="28"/>
          <w:szCs w:val="24"/>
          <w:lang w:val="kk-KZ"/>
        </w:rPr>
        <w:t xml:space="preserve">Жұмыста сервис-дизайнның теориялық негіздері </w:t>
      </w:r>
      <w:proofErr w:type="spellStart"/>
      <w:r w:rsidRPr="001B43A8">
        <w:rPr>
          <w:rFonts w:ascii="Times New Roman" w:hAnsi="Times New Roman" w:cs="Times New Roman"/>
          <w:sz w:val="28"/>
          <w:szCs w:val="24"/>
          <w:lang w:val="kk-KZ"/>
        </w:rPr>
        <w:t>қарастырылған</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оның</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құралдары</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практикалық</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денсаулық</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сақтау</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ұйымдары</w:t>
      </w:r>
      <w:proofErr w:type="spellEnd"/>
      <w:r w:rsidRPr="001B43A8">
        <w:rPr>
          <w:rFonts w:ascii="Times New Roman" w:hAnsi="Times New Roman" w:cs="Times New Roman"/>
          <w:sz w:val="28"/>
          <w:szCs w:val="24"/>
          <w:lang w:val="kk-KZ"/>
        </w:rPr>
        <w:t xml:space="preserve"> мен </w:t>
      </w:r>
      <w:proofErr w:type="spellStart"/>
      <w:r w:rsidRPr="001B43A8">
        <w:rPr>
          <w:rFonts w:ascii="Times New Roman" w:hAnsi="Times New Roman" w:cs="Times New Roman"/>
          <w:sz w:val="28"/>
          <w:szCs w:val="24"/>
          <w:lang w:val="kk-KZ"/>
        </w:rPr>
        <w:t>жоғары</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оқу</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орнында</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апробациядан</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өткізілген</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Сапалық</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және</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сандық</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әдістер</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соның</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ішінде</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бақылау</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сұхбат</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және</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сауалнама</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қолданылған</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Мейіргер</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ісінің</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практикасына</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және</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білім</w:t>
      </w:r>
      <w:proofErr w:type="spellEnd"/>
      <w:r w:rsidRPr="001B43A8">
        <w:rPr>
          <w:rFonts w:ascii="Times New Roman" w:hAnsi="Times New Roman" w:cs="Times New Roman"/>
          <w:sz w:val="28"/>
          <w:szCs w:val="24"/>
          <w:lang w:val="kk-KZ"/>
        </w:rPr>
        <w:t xml:space="preserve"> беру </w:t>
      </w:r>
      <w:proofErr w:type="spellStart"/>
      <w:r w:rsidRPr="001B43A8">
        <w:rPr>
          <w:rFonts w:ascii="Times New Roman" w:hAnsi="Times New Roman" w:cs="Times New Roman"/>
          <w:sz w:val="28"/>
          <w:szCs w:val="24"/>
          <w:lang w:val="kk-KZ"/>
        </w:rPr>
        <w:t>процесіне</w:t>
      </w:r>
      <w:proofErr w:type="spellEnd"/>
      <w:r w:rsidRPr="001B43A8">
        <w:rPr>
          <w:rFonts w:ascii="Times New Roman" w:hAnsi="Times New Roman" w:cs="Times New Roman"/>
          <w:sz w:val="28"/>
          <w:szCs w:val="24"/>
          <w:lang w:val="kk-KZ"/>
        </w:rPr>
        <w:t xml:space="preserve"> сервис-</w:t>
      </w:r>
      <w:proofErr w:type="spellStart"/>
      <w:r w:rsidRPr="001B43A8">
        <w:rPr>
          <w:rFonts w:ascii="Times New Roman" w:hAnsi="Times New Roman" w:cs="Times New Roman"/>
          <w:sz w:val="28"/>
          <w:szCs w:val="24"/>
          <w:lang w:val="kk-KZ"/>
        </w:rPr>
        <w:t>дизайнды</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енгізу</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үшін</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әдістемелік</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құрал</w:t>
      </w:r>
      <w:proofErr w:type="spellEnd"/>
      <w:r w:rsidRPr="001B43A8">
        <w:rPr>
          <w:rFonts w:ascii="Times New Roman" w:hAnsi="Times New Roman" w:cs="Times New Roman"/>
          <w:sz w:val="28"/>
          <w:szCs w:val="24"/>
          <w:lang w:val="kk-KZ"/>
        </w:rPr>
        <w:t xml:space="preserve"> </w:t>
      </w:r>
      <w:proofErr w:type="spellStart"/>
      <w:r w:rsidRPr="001B43A8">
        <w:rPr>
          <w:rFonts w:ascii="Times New Roman" w:hAnsi="Times New Roman" w:cs="Times New Roman"/>
          <w:sz w:val="28"/>
          <w:szCs w:val="24"/>
          <w:lang w:val="kk-KZ"/>
        </w:rPr>
        <w:t>әзірленген</w:t>
      </w:r>
      <w:proofErr w:type="spellEnd"/>
      <w:r w:rsidRPr="001B43A8">
        <w:rPr>
          <w:rFonts w:ascii="Times New Roman" w:hAnsi="Times New Roman" w:cs="Times New Roman"/>
          <w:sz w:val="28"/>
          <w:szCs w:val="24"/>
          <w:lang w:val="kk-KZ"/>
        </w:rPr>
        <w:t>.</w:t>
      </w:r>
    </w:p>
    <w:p w14:paraId="7F34EEA1" w14:textId="77777777" w:rsidR="001B43A8" w:rsidRPr="00506E99" w:rsidRDefault="001B43A8" w:rsidP="001B43A8">
      <w:pPr>
        <w:shd w:val="clear" w:color="auto" w:fill="FFFFFF"/>
        <w:spacing w:after="0" w:line="240" w:lineRule="auto"/>
        <w:ind w:right="-143" w:firstLine="708"/>
        <w:contextualSpacing/>
        <w:jc w:val="both"/>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Times New Roman" w:hAnsi="Times New Roman" w:cs="Times New Roman"/>
          <w:color w:val="000000"/>
          <w:spacing w:val="2"/>
          <w:sz w:val="28"/>
          <w:szCs w:val="24"/>
          <w:lang w:val="kk-KZ" w:eastAsia="ru-RU"/>
        </w:rPr>
        <w:t xml:space="preserve">2) </w:t>
      </w:r>
      <w:r w:rsidRPr="00506E99">
        <w:rPr>
          <w:rFonts w:ascii="Times New Roman" w:eastAsia="Times New Roman" w:hAnsi="Times New Roman" w:cs="Times New Roman"/>
          <w:spacing w:val="2"/>
          <w:sz w:val="28"/>
          <w:szCs w:val="24"/>
          <w:lang w:val="kk-KZ" w:eastAsia="ru-RU"/>
        </w:rPr>
        <w:t xml:space="preserve">диссертация тақырыбының "Ғылым туралы" Заңның 18 – бабының </w:t>
      </w:r>
      <w:hyperlink r:id="rId5" w:anchor="z160" w:history="1">
        <w:r w:rsidRPr="00506E99">
          <w:rPr>
            <w:rFonts w:ascii="Times New Roman" w:eastAsia="Times New Roman" w:hAnsi="Times New Roman" w:cs="Times New Roman"/>
            <w:spacing w:val="2"/>
            <w:sz w:val="28"/>
            <w:szCs w:val="24"/>
            <w:lang w:val="kk-KZ" w:eastAsia="ru-RU"/>
          </w:rPr>
          <w:t>3-тармағына</w:t>
        </w:r>
      </w:hyperlink>
      <w:r w:rsidRPr="00506E99">
        <w:rPr>
          <w:rFonts w:ascii="Times New Roman" w:eastAsia="Times New Roman" w:hAnsi="Times New Roman" w:cs="Times New Roman"/>
          <w:spacing w:val="2"/>
          <w:sz w:val="28"/>
          <w:szCs w:val="24"/>
          <w:lang w:val="kk-KZ" w:eastAsia="ru-RU"/>
        </w:rPr>
        <w:t xml:space="preserve"> сәйкес Қазақстан Республикасының Үкіметі жанындағы Жоғары ғылыми-техникалық </w:t>
      </w:r>
      <w:r w:rsidRPr="00506E99">
        <w:rPr>
          <w:rFonts w:ascii="Times New Roman" w:eastAsia="Times New Roman" w:hAnsi="Times New Roman" w:cs="Times New Roman"/>
          <w:color w:val="000000"/>
          <w:spacing w:val="2"/>
          <w:sz w:val="28"/>
          <w:szCs w:val="24"/>
          <w:lang w:val="kk-KZ" w:eastAsia="ru-RU"/>
        </w:rPr>
        <w:t>комиссия қалыптастыратын ғылымның даму бағыттарымен және (немесе) мемлекеттік бағдарламалармен байланысы;</w:t>
      </w:r>
    </w:p>
    <w:p w14:paraId="2CB3A587" w14:textId="467BFCE1" w:rsidR="001B43A8" w:rsidRPr="00506E99" w:rsidRDefault="007F53E6" w:rsidP="001B43A8">
      <w:pPr>
        <w:shd w:val="clear" w:color="auto" w:fill="FFFFFF"/>
        <w:spacing w:after="0" w:line="240" w:lineRule="auto"/>
        <w:ind w:right="-143" w:firstLine="708"/>
        <w:contextualSpacing/>
        <w:jc w:val="both"/>
        <w:textAlignment w:val="baseline"/>
        <w:rPr>
          <w:rFonts w:ascii="Times New Roman" w:eastAsia="Times New Roman" w:hAnsi="Times New Roman" w:cs="Times New Roman"/>
          <w:color w:val="000000"/>
          <w:spacing w:val="2"/>
          <w:sz w:val="28"/>
          <w:szCs w:val="24"/>
          <w:lang w:val="kk-KZ" w:eastAsia="ru-RU"/>
        </w:rPr>
      </w:pPr>
      <w:r w:rsidRPr="007F53E6">
        <w:rPr>
          <w:rFonts w:ascii="Times New Roman" w:hAnsi="Times New Roman"/>
          <w:sz w:val="28"/>
          <w:szCs w:val="24"/>
          <w:lang w:val="kk-KZ"/>
        </w:rPr>
        <w:t>Садуева Феруза Хайдаралиевнаның</w:t>
      </w:r>
      <w:r w:rsidRPr="00506E99">
        <w:rPr>
          <w:rFonts w:ascii="Times New Roman" w:hAnsi="Times New Roman"/>
          <w:b/>
          <w:bCs/>
          <w:sz w:val="28"/>
          <w:szCs w:val="24"/>
          <w:lang w:val="kk-KZ"/>
        </w:rPr>
        <w:t xml:space="preserve"> </w:t>
      </w:r>
      <w:r w:rsidR="001B43A8" w:rsidRPr="00506E99">
        <w:rPr>
          <w:rFonts w:ascii="Times New Roman" w:hAnsi="Times New Roman" w:cs="Times New Roman"/>
          <w:sz w:val="28"/>
          <w:szCs w:val="24"/>
          <w:lang w:val="kk-KZ"/>
        </w:rPr>
        <w:t xml:space="preserve">диссертациялық жұмысы ғылым дамуының басым бағыты </w:t>
      </w:r>
      <w:r w:rsidR="001B43A8" w:rsidRPr="00506E99">
        <w:rPr>
          <w:rFonts w:ascii="Times New Roman" w:hAnsi="Times New Roman"/>
          <w:sz w:val="28"/>
          <w:szCs w:val="24"/>
          <w:lang w:val="kk-KZ"/>
        </w:rPr>
        <w:t>«Өмір сүру және денсаулық туралы ғылым»</w:t>
      </w:r>
      <w:r w:rsidR="001B43A8" w:rsidRPr="00506E99">
        <w:rPr>
          <w:rFonts w:ascii="Times New Roman" w:eastAsia="Times New Roman" w:hAnsi="Times New Roman" w:cs="Times New Roman"/>
          <w:color w:val="000000"/>
          <w:sz w:val="24"/>
          <w:lang w:val="kk-KZ" w:eastAsia="ru-RU"/>
        </w:rPr>
        <w:t xml:space="preserve"> </w:t>
      </w:r>
      <w:r w:rsidR="001B43A8" w:rsidRPr="00506E99">
        <w:rPr>
          <w:rFonts w:ascii="Times New Roman" w:hAnsi="Times New Roman" w:cs="Times New Roman"/>
          <w:sz w:val="28"/>
          <w:szCs w:val="24"/>
          <w:lang w:val="kk-KZ"/>
        </w:rPr>
        <w:t xml:space="preserve">аясында орындалған. </w:t>
      </w:r>
    </w:p>
    <w:p w14:paraId="329E5112" w14:textId="7660E4A5" w:rsidR="001B43A8" w:rsidRPr="00506E99" w:rsidRDefault="001B43A8" w:rsidP="001B43A8">
      <w:pPr>
        <w:shd w:val="clear" w:color="auto" w:fill="FFFFFF"/>
        <w:spacing w:after="360" w:line="240" w:lineRule="auto"/>
        <w:ind w:right="-143" w:firstLine="708"/>
        <w:contextualSpacing/>
        <w:jc w:val="both"/>
        <w:textAlignment w:val="baseline"/>
        <w:rPr>
          <w:rFonts w:ascii="Times New Roman" w:eastAsia="Times New Roman" w:hAnsi="Times New Roman" w:cs="Times New Roman"/>
          <w:bCs/>
          <w:sz w:val="28"/>
          <w:szCs w:val="24"/>
          <w:lang w:val="kk-KZ"/>
        </w:rPr>
      </w:pPr>
      <w:r w:rsidRPr="00506E99">
        <w:rPr>
          <w:rFonts w:ascii="Times New Roman" w:eastAsia="Times New Roman" w:hAnsi="Times New Roman" w:cs="Times New Roman"/>
          <w:color w:val="000000"/>
          <w:spacing w:val="2"/>
          <w:sz w:val="28"/>
          <w:szCs w:val="24"/>
          <w:lang w:val="kk-KZ" w:eastAsia="ru-RU"/>
        </w:rPr>
        <w:t xml:space="preserve">3) диссертациялар нәтижелерінің практикалық қызметке ену деңгейін талдау. </w:t>
      </w:r>
      <w:r w:rsidRPr="00506E99">
        <w:rPr>
          <w:rFonts w:ascii="Times New Roman" w:eastAsia="Times New Roman" w:hAnsi="Times New Roman" w:cs="Times New Roman"/>
          <w:bCs/>
          <w:sz w:val="28"/>
          <w:szCs w:val="24"/>
          <w:lang w:val="kk-KZ"/>
        </w:rPr>
        <w:t xml:space="preserve">Диссертациялық зерттеу тақырыбы бойынша </w:t>
      </w:r>
      <w:r w:rsidR="007F53E6">
        <w:rPr>
          <w:rFonts w:ascii="Times New Roman" w:eastAsia="Times New Roman" w:hAnsi="Times New Roman" w:cs="Times New Roman"/>
          <w:bCs/>
          <w:sz w:val="28"/>
          <w:szCs w:val="24"/>
          <w:lang w:val="kk-KZ"/>
        </w:rPr>
        <w:t>5</w:t>
      </w:r>
      <w:r w:rsidRPr="00506E99">
        <w:rPr>
          <w:rFonts w:ascii="Times New Roman" w:eastAsia="Times New Roman" w:hAnsi="Times New Roman" w:cs="Times New Roman"/>
          <w:bCs/>
          <w:sz w:val="28"/>
          <w:szCs w:val="24"/>
          <w:lang w:val="kk-KZ"/>
        </w:rPr>
        <w:t xml:space="preserve"> ғылыми жұмыс жарияланды, оның ішінде:- Scopus база</w:t>
      </w:r>
      <w:r w:rsidR="00750D6A">
        <w:rPr>
          <w:rFonts w:ascii="Times New Roman" w:eastAsia="Times New Roman" w:hAnsi="Times New Roman" w:cs="Times New Roman"/>
          <w:bCs/>
          <w:sz w:val="28"/>
          <w:szCs w:val="24"/>
          <w:lang w:val="kk-KZ"/>
        </w:rPr>
        <w:t>с</w:t>
      </w:r>
      <w:r w:rsidRPr="00506E99">
        <w:rPr>
          <w:rFonts w:ascii="Times New Roman" w:eastAsia="Times New Roman" w:hAnsi="Times New Roman" w:cs="Times New Roman"/>
          <w:bCs/>
          <w:sz w:val="28"/>
          <w:szCs w:val="24"/>
          <w:lang w:val="kk-KZ"/>
        </w:rPr>
        <w:t xml:space="preserve">ымен индекстелетін журналында 1 мақала; </w:t>
      </w:r>
      <w:r w:rsidRPr="00506E99">
        <w:rPr>
          <w:sz w:val="24"/>
          <w:lang w:val="kk-KZ"/>
        </w:rPr>
        <w:t xml:space="preserve">- </w:t>
      </w:r>
      <w:r w:rsidRPr="00506E99">
        <w:rPr>
          <w:rFonts w:ascii="Times New Roman" w:hAnsi="Times New Roman" w:cs="Times New Roman"/>
          <w:sz w:val="28"/>
          <w:szCs w:val="24"/>
          <w:lang w:val="kk-KZ"/>
        </w:rPr>
        <w:t>Қазақстан Республикасы Ғылым және жоғары білім министрлігінің Ғылым комитет</w:t>
      </w:r>
      <w:r w:rsidRPr="00506E99">
        <w:rPr>
          <w:sz w:val="24"/>
          <w:lang w:val="kk-KZ"/>
        </w:rPr>
        <w:t xml:space="preserve">і </w:t>
      </w:r>
      <w:r w:rsidRPr="00506E99">
        <w:rPr>
          <w:rFonts w:ascii="Times New Roman" w:eastAsia="Times New Roman" w:hAnsi="Times New Roman" w:cs="Times New Roman"/>
          <w:bCs/>
          <w:sz w:val="28"/>
          <w:szCs w:val="24"/>
          <w:lang w:val="kk-KZ"/>
        </w:rPr>
        <w:t xml:space="preserve">ұсынған басылымдарда </w:t>
      </w:r>
      <w:r w:rsidR="007F53E6">
        <w:rPr>
          <w:rFonts w:ascii="Times New Roman" w:eastAsia="Times New Roman" w:hAnsi="Times New Roman" w:cs="Times New Roman"/>
          <w:bCs/>
          <w:sz w:val="28"/>
          <w:szCs w:val="24"/>
          <w:lang w:val="kk-KZ"/>
        </w:rPr>
        <w:t>3</w:t>
      </w:r>
      <w:r w:rsidRPr="00506E99">
        <w:rPr>
          <w:rFonts w:ascii="Times New Roman" w:eastAsia="Times New Roman" w:hAnsi="Times New Roman" w:cs="Times New Roman"/>
          <w:bCs/>
          <w:sz w:val="28"/>
          <w:szCs w:val="24"/>
          <w:lang w:val="kk-KZ"/>
        </w:rPr>
        <w:t xml:space="preserve"> мақала; </w:t>
      </w:r>
    </w:p>
    <w:p w14:paraId="7E98E718" w14:textId="3667872A" w:rsidR="001B43A8" w:rsidRPr="00506E99" w:rsidRDefault="001B43A8" w:rsidP="001B43A8">
      <w:pPr>
        <w:shd w:val="clear" w:color="auto" w:fill="FFFFFF"/>
        <w:spacing w:after="360" w:line="240" w:lineRule="auto"/>
        <w:ind w:right="-143"/>
        <w:contextualSpacing/>
        <w:jc w:val="both"/>
        <w:textAlignment w:val="baseline"/>
        <w:rPr>
          <w:rFonts w:ascii="Times New Roman" w:eastAsia="Times New Roman" w:hAnsi="Times New Roman" w:cs="Times New Roman"/>
          <w:bCs/>
          <w:sz w:val="28"/>
          <w:szCs w:val="24"/>
          <w:lang w:val="kk-KZ"/>
        </w:rPr>
      </w:pPr>
      <w:r w:rsidRPr="00506E99">
        <w:rPr>
          <w:rFonts w:ascii="Times New Roman" w:eastAsia="Times New Roman" w:hAnsi="Times New Roman" w:cs="Times New Roman"/>
          <w:bCs/>
          <w:sz w:val="28"/>
          <w:szCs w:val="24"/>
          <w:lang w:val="kk-KZ"/>
        </w:rPr>
        <w:t xml:space="preserve">- </w:t>
      </w:r>
      <w:r w:rsidR="007F53E6" w:rsidRPr="007F53E6">
        <w:rPr>
          <w:rFonts w:ascii="Times New Roman" w:eastAsia="Times New Roman" w:hAnsi="Times New Roman" w:cs="Times New Roman"/>
          <w:bCs/>
          <w:sz w:val="28"/>
          <w:szCs w:val="24"/>
          <w:lang w:val="kk-KZ"/>
        </w:rPr>
        <w:t>1 оқу-әдістемелік құрал</w:t>
      </w:r>
      <w:r w:rsidRPr="00506E99">
        <w:rPr>
          <w:rFonts w:ascii="Times New Roman" w:eastAsia="Times New Roman" w:hAnsi="Times New Roman" w:cs="Times New Roman"/>
          <w:bCs/>
          <w:sz w:val="28"/>
          <w:szCs w:val="24"/>
          <w:lang w:val="kk-KZ"/>
        </w:rPr>
        <w:t xml:space="preserve">; </w:t>
      </w:r>
    </w:p>
    <w:p w14:paraId="4AE68678" w14:textId="7E30867F" w:rsidR="001B43A8" w:rsidRPr="00506E99" w:rsidRDefault="001B43A8" w:rsidP="001B43A8">
      <w:pPr>
        <w:shd w:val="clear" w:color="auto" w:fill="FFFFFF"/>
        <w:spacing w:after="360" w:line="240" w:lineRule="auto"/>
        <w:ind w:right="-143"/>
        <w:contextualSpacing/>
        <w:jc w:val="both"/>
        <w:textAlignment w:val="baseline"/>
        <w:rPr>
          <w:rFonts w:ascii="Times New Roman" w:eastAsia="Times New Roman" w:hAnsi="Times New Roman" w:cs="Times New Roman"/>
          <w:b/>
          <w:color w:val="000000"/>
          <w:spacing w:val="2"/>
          <w:sz w:val="28"/>
          <w:szCs w:val="24"/>
          <w:lang w:val="kk-KZ" w:eastAsia="ru-RU"/>
        </w:rPr>
      </w:pPr>
      <w:r w:rsidRPr="00506E99">
        <w:rPr>
          <w:rFonts w:ascii="Times New Roman" w:eastAsia="Times New Roman" w:hAnsi="Times New Roman" w:cs="Times New Roman"/>
          <w:bCs/>
          <w:sz w:val="28"/>
          <w:szCs w:val="24"/>
          <w:lang w:val="kk-KZ"/>
        </w:rPr>
        <w:t>- зерттеу нәтижелерін білім беру ұйымдарының жұмысына енгізудің 2 актісі алынды.</w:t>
      </w:r>
      <w:r w:rsidR="007F53E6">
        <w:rPr>
          <w:rFonts w:ascii="Times New Roman" w:eastAsia="Times New Roman" w:hAnsi="Times New Roman" w:cs="Times New Roman"/>
          <w:bCs/>
          <w:sz w:val="28"/>
          <w:szCs w:val="24"/>
          <w:lang w:val="kk-KZ"/>
        </w:rPr>
        <w:t xml:space="preserve"> </w:t>
      </w:r>
      <w:r w:rsidRPr="00506E99">
        <w:rPr>
          <w:rFonts w:ascii="Times New Roman" w:eastAsia="Times New Roman" w:hAnsi="Times New Roman" w:cs="Times New Roman"/>
          <w:bCs/>
          <w:sz w:val="28"/>
          <w:szCs w:val="24"/>
          <w:lang w:val="kk-KZ"/>
        </w:rPr>
        <w:t xml:space="preserve"> </w:t>
      </w:r>
    </w:p>
    <w:p w14:paraId="372429B3" w14:textId="77777777" w:rsidR="001B43A8" w:rsidRPr="00506E99" w:rsidRDefault="001B43A8"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b/>
          <w:color w:val="000000"/>
          <w:spacing w:val="2"/>
          <w:sz w:val="28"/>
          <w:szCs w:val="24"/>
          <w:lang w:val="kk-KZ" w:eastAsia="ru-RU"/>
        </w:rPr>
      </w:pPr>
    </w:p>
    <w:p w14:paraId="0548A1A5" w14:textId="274C6086" w:rsidR="008C421B" w:rsidRPr="00A51F5B" w:rsidRDefault="001B43A8" w:rsidP="00272119">
      <w:pPr>
        <w:spacing w:after="0" w:line="240" w:lineRule="auto"/>
        <w:ind w:firstLine="708"/>
        <w:contextualSpacing/>
        <w:jc w:val="both"/>
        <w:rPr>
          <w:rFonts w:ascii="Times New Roman" w:eastAsia="Times New Roman" w:hAnsi="Times New Roman" w:cs="Times New Roman"/>
          <w:sz w:val="28"/>
          <w:szCs w:val="24"/>
          <w:lang w:val="en-US"/>
        </w:rPr>
      </w:pPr>
      <w:r>
        <w:rPr>
          <w:rFonts w:ascii="Times New Roman" w:eastAsia="Times New Roman" w:hAnsi="Times New Roman" w:cs="Times New Roman"/>
          <w:b/>
          <w:color w:val="000000"/>
          <w:spacing w:val="2"/>
          <w:sz w:val="28"/>
          <w:szCs w:val="24"/>
          <w:lang w:val="kk-KZ" w:eastAsia="ru-RU"/>
        </w:rPr>
        <w:t>2</w:t>
      </w:r>
      <w:r w:rsidR="00EA75A4" w:rsidRPr="00506E99">
        <w:rPr>
          <w:rFonts w:ascii="Times New Roman" w:eastAsia="Times New Roman" w:hAnsi="Times New Roman" w:cs="Times New Roman"/>
          <w:b/>
          <w:color w:val="000000"/>
          <w:spacing w:val="2"/>
          <w:sz w:val="28"/>
          <w:szCs w:val="24"/>
          <w:lang w:val="kk-KZ" w:eastAsia="ru-RU"/>
        </w:rPr>
        <w:t xml:space="preserve">. </w:t>
      </w:r>
      <w:r w:rsidR="00D22E57" w:rsidRPr="00D22E57">
        <w:rPr>
          <w:rFonts w:ascii="Times New Roman" w:eastAsia="Times New Roman" w:hAnsi="Times New Roman" w:cs="Times New Roman"/>
          <w:b/>
          <w:sz w:val="28"/>
          <w:szCs w:val="24"/>
          <w:lang w:val="kk-KZ" w:eastAsia="ru-RU"/>
        </w:rPr>
        <w:t>Жамантаев Олжас Кенжегалиевич</w:t>
      </w:r>
      <w:r w:rsidR="00D22E57" w:rsidRPr="00D22E57">
        <w:rPr>
          <w:rFonts w:ascii="Times New Roman" w:eastAsia="Times New Roman" w:hAnsi="Times New Roman" w:cs="Times New Roman"/>
          <w:b/>
          <w:sz w:val="28"/>
          <w:szCs w:val="24"/>
          <w:lang w:val="kk-KZ" w:eastAsia="ru-RU"/>
        </w:rPr>
        <w:t>тің</w:t>
      </w:r>
      <w:r w:rsidR="005C7FAC" w:rsidRPr="00D22E57">
        <w:rPr>
          <w:rFonts w:ascii="Times New Roman" w:eastAsia="Times New Roman" w:hAnsi="Times New Roman" w:cs="Times New Roman"/>
          <w:b/>
          <w:sz w:val="28"/>
          <w:szCs w:val="24"/>
          <w:lang w:val="kk-KZ" w:eastAsia="ru-RU"/>
        </w:rPr>
        <w:t xml:space="preserve"> </w:t>
      </w:r>
      <w:r w:rsidR="00D22E57">
        <w:rPr>
          <w:rFonts w:ascii="Times New Roman" w:hAnsi="Times New Roman" w:cs="Times New Roman"/>
          <w:b/>
          <w:sz w:val="28"/>
          <w:szCs w:val="24"/>
          <w:lang w:val="kk-KZ"/>
        </w:rPr>
        <w:t>«</w:t>
      </w:r>
      <w:r w:rsidR="00D22E57" w:rsidRPr="00D22E57">
        <w:rPr>
          <w:rFonts w:ascii="Times New Roman" w:hAnsi="Times New Roman" w:cs="Times New Roman"/>
          <w:b/>
          <w:sz w:val="28"/>
          <w:szCs w:val="28"/>
          <w:lang w:val="kk-KZ"/>
        </w:rPr>
        <w:t>Қазақстан Республикасы халқының медико-демографиялық көрсеткіштеріне әлеуметтік-экономикалық факторлардың ықпалы</w:t>
      </w:r>
      <w:r w:rsidR="00D22E57">
        <w:rPr>
          <w:rFonts w:ascii="Times New Roman" w:hAnsi="Times New Roman" w:cs="Times New Roman"/>
          <w:b/>
          <w:sz w:val="28"/>
          <w:szCs w:val="28"/>
          <w:lang w:val="kk-KZ"/>
        </w:rPr>
        <w:t>»</w:t>
      </w:r>
      <w:r w:rsidR="006F134D" w:rsidRPr="00506E99">
        <w:rPr>
          <w:rFonts w:ascii="Times New Roman" w:hAnsi="Times New Roman" w:cs="Times New Roman"/>
          <w:color w:val="000000"/>
          <w:sz w:val="28"/>
          <w:szCs w:val="24"/>
          <w:lang w:val="kk-KZ"/>
        </w:rPr>
        <w:t xml:space="preserve"> </w:t>
      </w:r>
      <w:r w:rsidR="003929D7" w:rsidRPr="00506E99">
        <w:rPr>
          <w:rFonts w:ascii="Times New Roman" w:hAnsi="Times New Roman" w:cs="Times New Roman"/>
          <w:color w:val="000000"/>
          <w:sz w:val="28"/>
          <w:szCs w:val="24"/>
          <w:lang w:val="kk-KZ"/>
        </w:rPr>
        <w:t xml:space="preserve">тақырыбындағы </w:t>
      </w:r>
      <w:r w:rsidR="00750D6A" w:rsidRPr="00750D6A">
        <w:rPr>
          <w:rFonts w:ascii="Times New Roman" w:hAnsi="Times New Roman" w:cs="Times New Roman"/>
          <w:color w:val="000000"/>
          <w:sz w:val="28"/>
          <w:szCs w:val="24"/>
          <w:lang w:val="kk-KZ"/>
        </w:rPr>
        <w:t xml:space="preserve">мақалалар сериясы </w:t>
      </w:r>
      <w:r w:rsidR="00750D6A" w:rsidRPr="00750D6A">
        <w:rPr>
          <w:rFonts w:ascii="Times New Roman" w:hAnsi="Times New Roman" w:cs="Times New Roman"/>
          <w:color w:val="000000"/>
          <w:sz w:val="28"/>
          <w:szCs w:val="24"/>
          <w:lang w:val="kk-KZ"/>
        </w:rPr>
        <w:t xml:space="preserve">нысанындағы </w:t>
      </w:r>
      <w:r w:rsidR="003929D7" w:rsidRPr="00506E99">
        <w:rPr>
          <w:rFonts w:ascii="Times New Roman" w:hAnsi="Times New Roman" w:cs="Times New Roman"/>
          <w:color w:val="000000"/>
          <w:sz w:val="28"/>
          <w:szCs w:val="24"/>
          <w:lang w:val="kk-KZ"/>
        </w:rPr>
        <w:t>диссертациялық жұмысы</w:t>
      </w:r>
      <w:r w:rsidR="003929D7" w:rsidRPr="00750D6A">
        <w:rPr>
          <w:rFonts w:ascii="Times New Roman" w:hAnsi="Times New Roman" w:cs="Times New Roman"/>
          <w:color w:val="000000"/>
          <w:sz w:val="28"/>
          <w:szCs w:val="24"/>
          <w:lang w:val="kk-KZ"/>
        </w:rPr>
        <w:t xml:space="preserve"> </w:t>
      </w:r>
      <w:r w:rsidR="00272119" w:rsidRPr="00750D6A">
        <w:rPr>
          <w:rFonts w:ascii="Times New Roman" w:hAnsi="Times New Roman" w:cs="Times New Roman"/>
          <w:color w:val="000000"/>
          <w:sz w:val="28"/>
          <w:szCs w:val="24"/>
          <w:lang w:val="kk-KZ"/>
        </w:rPr>
        <w:t>Қазақстан Республикасында халықтың денсаулығын нығайту және</w:t>
      </w:r>
      <w:r w:rsidR="00272119" w:rsidRPr="00503C60">
        <w:rPr>
          <w:rFonts w:ascii="Times New Roman" w:eastAsia="Times New Roman" w:hAnsi="Times New Roman" w:cs="Times New Roman"/>
          <w:sz w:val="28"/>
          <w:szCs w:val="28"/>
          <w:lang w:val="kk-KZ"/>
        </w:rPr>
        <w:t xml:space="preserve"> тұрақты даму мақсаттарына қол жеткізу бойынша тұрақты саясат</w:t>
      </w:r>
      <w:r w:rsidR="00272119">
        <w:rPr>
          <w:rFonts w:ascii="Times New Roman" w:eastAsia="Times New Roman" w:hAnsi="Times New Roman" w:cs="Times New Roman"/>
          <w:sz w:val="28"/>
          <w:szCs w:val="28"/>
          <w:lang w:val="kk-KZ"/>
        </w:rPr>
        <w:t>ты</w:t>
      </w:r>
      <w:r w:rsidR="00272119" w:rsidRPr="00503C60">
        <w:rPr>
          <w:rFonts w:ascii="Times New Roman" w:eastAsia="Times New Roman" w:hAnsi="Times New Roman" w:cs="Times New Roman"/>
          <w:sz w:val="28"/>
          <w:szCs w:val="28"/>
          <w:lang w:val="kk-KZ"/>
        </w:rPr>
        <w:t xml:space="preserve"> жүргіз</w:t>
      </w:r>
      <w:r w:rsidR="00272119">
        <w:rPr>
          <w:rFonts w:ascii="Times New Roman" w:eastAsia="Times New Roman" w:hAnsi="Times New Roman" w:cs="Times New Roman"/>
          <w:sz w:val="28"/>
          <w:szCs w:val="28"/>
          <w:lang w:val="kk-KZ"/>
        </w:rPr>
        <w:t xml:space="preserve">уге, </w:t>
      </w:r>
      <w:r w:rsidR="00272119" w:rsidRPr="00503C60">
        <w:rPr>
          <w:rFonts w:ascii="Times New Roman" w:eastAsia="Times New Roman" w:hAnsi="Times New Roman" w:cs="Times New Roman"/>
          <w:sz w:val="28"/>
          <w:szCs w:val="28"/>
          <w:lang w:val="kk-KZ"/>
        </w:rPr>
        <w:t xml:space="preserve"> денсаулықтық және әлеуметтік </w:t>
      </w:r>
      <w:r w:rsidR="00272119" w:rsidRPr="00503C60">
        <w:rPr>
          <w:rFonts w:ascii="Times New Roman" w:eastAsia="Times New Roman" w:hAnsi="Times New Roman" w:cs="Times New Roman"/>
          <w:sz w:val="28"/>
          <w:szCs w:val="28"/>
          <w:lang w:val="kk-KZ"/>
        </w:rPr>
        <w:lastRenderedPageBreak/>
        <w:t>тәуекелдерді азайту</w:t>
      </w:r>
      <w:r w:rsidR="00272119">
        <w:rPr>
          <w:rFonts w:ascii="Times New Roman" w:eastAsia="Times New Roman" w:hAnsi="Times New Roman" w:cs="Times New Roman"/>
          <w:sz w:val="28"/>
          <w:szCs w:val="28"/>
          <w:lang w:val="kk-KZ"/>
        </w:rPr>
        <w:t>ға</w:t>
      </w:r>
      <w:r w:rsidR="00272119" w:rsidRPr="00503C60">
        <w:rPr>
          <w:rFonts w:ascii="Times New Roman" w:eastAsia="Times New Roman" w:hAnsi="Times New Roman" w:cs="Times New Roman"/>
          <w:sz w:val="28"/>
          <w:szCs w:val="28"/>
          <w:lang w:val="kk-KZ"/>
        </w:rPr>
        <w:t>, демографиялық көрсеткіштерді басқарылатын жақсарту және аймақтық теңсіздіктерді тегістеу</w:t>
      </w:r>
      <w:r w:rsidR="00272119">
        <w:rPr>
          <w:rFonts w:ascii="Times New Roman" w:eastAsia="Times New Roman" w:hAnsi="Times New Roman" w:cs="Times New Roman"/>
          <w:sz w:val="28"/>
          <w:szCs w:val="28"/>
          <w:lang w:val="kk-KZ"/>
        </w:rPr>
        <w:t xml:space="preserve">ге </w:t>
      </w:r>
      <w:r w:rsidR="003929D7" w:rsidRPr="00506E99">
        <w:rPr>
          <w:rFonts w:ascii="Times New Roman" w:eastAsia="Times New Roman" w:hAnsi="Times New Roman" w:cs="Times New Roman"/>
          <w:sz w:val="28"/>
          <w:szCs w:val="24"/>
          <w:lang w:val="kk-KZ"/>
        </w:rPr>
        <w:t xml:space="preserve">бағытталған. </w:t>
      </w:r>
      <w:r w:rsidR="00272119" w:rsidRPr="00503C60">
        <w:rPr>
          <w:rFonts w:ascii="Times New Roman" w:eastAsia="Times New Roman" w:hAnsi="Times New Roman" w:cs="Times New Roman"/>
          <w:sz w:val="28"/>
          <w:szCs w:val="28"/>
          <w:lang w:val="kk-KZ"/>
        </w:rPr>
        <w:t>2026 жылға дейінгі денсаулық сақтау саласын дамыту концепциясында ана өлімін 100 000 тірі туған балаға 9,9-ға дейін, бала өлімін 1000 тірі туған балаға 7,1-ге дейін төмендетуге, сондай-ақ күтілетін өмір сүру ұзақтығын 75,1 жасқа дейін арттыру және инфекциялық емес аурулардан көздің алдын ала өлімін 19,3% төмендетуг</w:t>
      </w:r>
      <w:r w:rsidR="00272119">
        <w:rPr>
          <w:rFonts w:ascii="Times New Roman" w:eastAsia="Times New Roman" w:hAnsi="Times New Roman" w:cs="Times New Roman"/>
          <w:sz w:val="28"/>
          <w:szCs w:val="28"/>
          <w:lang w:val="kk-KZ"/>
        </w:rPr>
        <w:t xml:space="preserve">е қатысты мақсаттар белгіленген </w:t>
      </w:r>
      <w:r w:rsidR="00D92BB1" w:rsidRPr="00506E99">
        <w:rPr>
          <w:rFonts w:ascii="Times New Roman" w:eastAsia="Times New Roman" w:hAnsi="Times New Roman" w:cs="Times New Roman"/>
          <w:sz w:val="28"/>
          <w:szCs w:val="24"/>
          <w:lang w:val="kk-KZ"/>
        </w:rPr>
        <w:t>[</w:t>
      </w:r>
      <w:r w:rsidR="00272119" w:rsidRPr="00503C60">
        <w:rPr>
          <w:rFonts w:ascii="Times New Roman" w:eastAsia="Times New Roman" w:hAnsi="Times New Roman" w:cs="Times New Roman"/>
          <w:sz w:val="28"/>
          <w:szCs w:val="28"/>
          <w:lang w:val="kk-KZ"/>
        </w:rPr>
        <w:t>Қазақстан Республикасы Премьер-</w:t>
      </w:r>
      <w:r w:rsidR="00272119" w:rsidRPr="57AE36F0">
        <w:rPr>
          <w:rFonts w:ascii="Times New Roman" w:eastAsia="Times New Roman" w:hAnsi="Times New Roman" w:cs="Times New Roman"/>
          <w:sz w:val="28"/>
          <w:szCs w:val="28"/>
          <w:lang w:val="kk-KZ"/>
        </w:rPr>
        <w:t>министрінің</w:t>
      </w:r>
      <w:r w:rsidR="00272119" w:rsidRPr="00503C60">
        <w:rPr>
          <w:rFonts w:ascii="Times New Roman" w:eastAsia="Times New Roman" w:hAnsi="Times New Roman" w:cs="Times New Roman"/>
          <w:sz w:val="28"/>
          <w:szCs w:val="28"/>
          <w:lang w:val="kk-KZ"/>
        </w:rPr>
        <w:t xml:space="preserve"> 2022 жылдың 24 қарашасындағы № 945 қаулысы</w:t>
      </w:r>
      <w:r w:rsidR="00D92BB1" w:rsidRPr="00506E99">
        <w:rPr>
          <w:rFonts w:ascii="Times New Roman" w:eastAsia="Times New Roman" w:hAnsi="Times New Roman" w:cs="Times New Roman"/>
          <w:sz w:val="28"/>
          <w:szCs w:val="24"/>
          <w:lang w:val="kk-KZ"/>
        </w:rPr>
        <w:t xml:space="preserve">]. </w:t>
      </w:r>
      <w:r w:rsidR="00272119" w:rsidRPr="00503C60">
        <w:rPr>
          <w:rFonts w:ascii="Times New Roman" w:eastAsia="Times New Roman" w:hAnsi="Times New Roman" w:cs="Times New Roman"/>
          <w:sz w:val="28"/>
          <w:szCs w:val="28"/>
          <w:lang w:val="kk-KZ"/>
        </w:rPr>
        <w:t xml:space="preserve">Бұл мақсаттар 2024–2030 жылдары </w:t>
      </w:r>
      <w:r w:rsidR="00272119">
        <w:rPr>
          <w:rFonts w:ascii="Times New Roman" w:hAnsi="Times New Roman" w:cs="Times New Roman"/>
          <w:sz w:val="28"/>
          <w:szCs w:val="24"/>
          <w:lang w:val="kk-KZ"/>
        </w:rPr>
        <w:t>«</w:t>
      </w:r>
      <w:r w:rsidR="00272119" w:rsidRPr="00503C60">
        <w:rPr>
          <w:rFonts w:ascii="Times New Roman" w:eastAsia="Times New Roman" w:hAnsi="Times New Roman" w:cs="Times New Roman"/>
          <w:sz w:val="28"/>
          <w:szCs w:val="28"/>
          <w:lang w:val="kk-KZ"/>
        </w:rPr>
        <w:t>Денсаулық сақтаудағы инфрақұрылымды дамыту жайлы</w:t>
      </w:r>
      <w:r w:rsidR="00272119">
        <w:rPr>
          <w:rFonts w:ascii="Times New Roman" w:hAnsi="Times New Roman" w:cs="Times New Roman"/>
          <w:sz w:val="28"/>
          <w:szCs w:val="24"/>
          <w:lang w:val="kk-KZ"/>
        </w:rPr>
        <w:t>»</w:t>
      </w:r>
      <w:r w:rsidR="00272119" w:rsidRPr="00503C60">
        <w:rPr>
          <w:rFonts w:ascii="Times New Roman" w:eastAsia="Times New Roman" w:hAnsi="Times New Roman" w:cs="Times New Roman"/>
          <w:sz w:val="28"/>
          <w:szCs w:val="28"/>
          <w:lang w:val="kk-KZ"/>
        </w:rPr>
        <w:t xml:space="preserve"> ұсынымдармен қамтамасыз етіледі, оларда медициналық мекемелерді жаңарту және жетілдіру, объектілерді ескіру дәрежесін 30%-ға дейін төмендету және еңбек ресурстарымен жеткілікті қамтамасыз ету, бұл осал топтар үшін қызметтердің қолжетімділігі үшін өте маңызды. Бұл реформалар Қазақстан Президентінің Қазақ халқына 2025 жылдың 08 қыркүйегіндегі Жолдауы</w:t>
      </w:r>
      <w:r w:rsidR="00272119">
        <w:rPr>
          <w:rFonts w:ascii="Times New Roman" w:eastAsia="Times New Roman" w:hAnsi="Times New Roman" w:cs="Times New Roman"/>
          <w:sz w:val="28"/>
          <w:szCs w:val="28"/>
          <w:lang w:val="kk-KZ"/>
        </w:rPr>
        <w:t>нда</w:t>
      </w:r>
      <w:r w:rsidR="00272119" w:rsidRPr="00503C60">
        <w:rPr>
          <w:rFonts w:ascii="Times New Roman" w:eastAsia="Times New Roman" w:hAnsi="Times New Roman" w:cs="Times New Roman"/>
          <w:sz w:val="28"/>
          <w:szCs w:val="28"/>
          <w:lang w:val="kk-KZ"/>
        </w:rPr>
        <w:t xml:space="preserve"> айтылған цифрлық трансформация және әлеуметтік тұра</w:t>
      </w:r>
      <w:r w:rsidR="00272119">
        <w:rPr>
          <w:rFonts w:ascii="Times New Roman" w:eastAsia="Times New Roman" w:hAnsi="Times New Roman" w:cs="Times New Roman"/>
          <w:sz w:val="28"/>
          <w:szCs w:val="28"/>
          <w:lang w:val="kk-KZ"/>
        </w:rPr>
        <w:t xml:space="preserve">қтылық мәселелерімен байланысты </w:t>
      </w:r>
      <w:r w:rsidR="00D92BB1" w:rsidRPr="00506E99">
        <w:rPr>
          <w:rFonts w:ascii="Times New Roman" w:eastAsia="Times New Roman" w:hAnsi="Times New Roman" w:cs="Times New Roman"/>
          <w:sz w:val="28"/>
          <w:szCs w:val="24"/>
          <w:lang w:val="kk-KZ"/>
        </w:rPr>
        <w:t>[</w:t>
      </w:r>
      <w:r w:rsidR="00272119" w:rsidRPr="00503C60">
        <w:rPr>
          <w:rFonts w:ascii="Times New Roman" w:eastAsia="Times New Roman" w:hAnsi="Times New Roman" w:cs="Times New Roman"/>
          <w:sz w:val="28"/>
          <w:szCs w:val="28"/>
          <w:lang w:val="kk-KZ"/>
        </w:rPr>
        <w:t>Қазақстан Республикасы Премьер-</w:t>
      </w:r>
      <w:r w:rsidR="00272119" w:rsidRPr="383FCEA5">
        <w:rPr>
          <w:rFonts w:ascii="Times New Roman" w:eastAsia="Times New Roman" w:hAnsi="Times New Roman" w:cs="Times New Roman"/>
          <w:sz w:val="28"/>
          <w:szCs w:val="28"/>
          <w:lang w:val="kk-KZ"/>
        </w:rPr>
        <w:t>министрінің</w:t>
      </w:r>
      <w:r w:rsidR="00272119" w:rsidRPr="00503C60">
        <w:rPr>
          <w:rFonts w:ascii="Times New Roman" w:eastAsia="Times New Roman" w:hAnsi="Times New Roman" w:cs="Times New Roman"/>
          <w:sz w:val="28"/>
          <w:szCs w:val="28"/>
          <w:lang w:val="kk-KZ"/>
        </w:rPr>
        <w:t xml:space="preserve"> 2024 жылдың 30 мамырындағы № 454 қаулысы</w:t>
      </w:r>
      <w:r w:rsidR="00D92BB1" w:rsidRPr="00506E99">
        <w:rPr>
          <w:rFonts w:ascii="Times New Roman" w:eastAsia="Times New Roman" w:hAnsi="Times New Roman" w:cs="Times New Roman"/>
          <w:sz w:val="28"/>
          <w:szCs w:val="24"/>
          <w:lang w:val="kk-KZ"/>
        </w:rPr>
        <w:t>].</w:t>
      </w:r>
      <w:r w:rsidR="00272119">
        <w:rPr>
          <w:rFonts w:ascii="Times New Roman" w:eastAsia="Times New Roman" w:hAnsi="Times New Roman" w:cs="Times New Roman"/>
          <w:sz w:val="28"/>
          <w:szCs w:val="24"/>
          <w:lang w:val="kk-KZ"/>
        </w:rPr>
        <w:t xml:space="preserve"> </w:t>
      </w:r>
    </w:p>
    <w:p w14:paraId="272B3F90" w14:textId="44F4AA76" w:rsidR="00A51F5B" w:rsidRDefault="00A51F5B" w:rsidP="00A51F5B">
      <w:pPr>
        <w:spacing w:before="240" w:after="240" w:line="240" w:lineRule="auto"/>
        <w:ind w:firstLine="567"/>
        <w:contextualSpacing/>
        <w:jc w:val="both"/>
        <w:rPr>
          <w:rFonts w:ascii="Times New Roman" w:eastAsia="Times New Roman" w:hAnsi="Times New Roman" w:cs="Times New Roman"/>
          <w:sz w:val="28"/>
          <w:szCs w:val="28"/>
          <w:lang w:val="kk-KZ"/>
        </w:rPr>
      </w:pPr>
      <w:r w:rsidRPr="00503C60">
        <w:rPr>
          <w:rFonts w:ascii="Times New Roman" w:eastAsia="Times New Roman" w:hAnsi="Times New Roman" w:cs="Times New Roman"/>
          <w:sz w:val="28"/>
          <w:szCs w:val="28"/>
          <w:lang w:val="kk-KZ"/>
        </w:rPr>
        <w:t xml:space="preserve">Дүниежүзілік банк жіктемесіне сәйкес табыс деңгейі орташа ел болып саналатын Қазақстанда нәресте және ана өлім-жітімі төмендеп келеді, алайда өңірлік теңсіздіктер айтарлықтай сақталып отыр </w:t>
      </w:r>
      <w:r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Abenova және т.б., 2021; Sabyrdilda және т.б., 2024</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 xml:space="preserve">. Қоғамдық денсаулық сақтау саласының сарапшылары үшін ана мен нәресте өлімі, созылмалы аурулар жүктемесі сияқты медико-демографиялық көрсеткіштер елдегі немесе өңірдегі әлеуметтік-экономикалық жағдайды және денсаулық сақтау жүйесінің тиімділігін айқындайды. Мысалы, бірқатар зерттеулерде төмен және орташа табысты елдерде нәресте өлім-жітімі денсаулықтың әлеуметтік-экономикалық детерминанттарымен тығыз байланысты екені көрсетілген </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Kim, 2013; Gonzalez, 2017</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w:t>
      </w:r>
    </w:p>
    <w:p w14:paraId="41323BCC" w14:textId="158C8099" w:rsidR="00A51F5B" w:rsidRPr="00B439E4" w:rsidRDefault="00A51F5B" w:rsidP="00A51F5B">
      <w:pPr>
        <w:spacing w:before="240" w:after="240" w:line="240" w:lineRule="auto"/>
        <w:ind w:firstLine="567"/>
        <w:contextualSpacing/>
        <w:jc w:val="both"/>
        <w:rPr>
          <w:rFonts w:ascii="Times New Roman" w:eastAsia="Times New Roman" w:hAnsi="Times New Roman" w:cs="Times New Roman"/>
          <w:sz w:val="28"/>
          <w:szCs w:val="28"/>
          <w:lang w:val="kk-KZ"/>
        </w:rPr>
      </w:pPr>
      <w:r w:rsidRPr="00DB49BE">
        <w:rPr>
          <w:rFonts w:ascii="Times New Roman" w:eastAsia="Times New Roman" w:hAnsi="Times New Roman" w:cs="Times New Roman"/>
          <w:sz w:val="28"/>
          <w:szCs w:val="28"/>
          <w:lang w:val="kk-KZ"/>
        </w:rPr>
        <w:t xml:space="preserve">Эпидемиологиялық өтпелі кезең аясында, ең алдымен қан айналымы жүйесінің аурулары сияқты жұқпалы емес аурулардың үлесі артып келеді. </w:t>
      </w:r>
      <w:r w:rsidRPr="00503C60">
        <w:rPr>
          <w:rFonts w:ascii="Times New Roman" w:eastAsia="Times New Roman" w:hAnsi="Times New Roman" w:cs="Times New Roman"/>
          <w:sz w:val="28"/>
          <w:szCs w:val="28"/>
          <w:lang w:val="kk-KZ"/>
        </w:rPr>
        <w:t xml:space="preserve">Бұл аурулардың әлеуметтік-экономикалық детерминанттары мен денсаулық сақтау ресурстары сырқаттанушылық пен өлім-жітім деңгейлерінің әртүрлілігіне әсер етеді </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Ndubuisi, 2021</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 xml:space="preserve">. Балалар денсаулығы үшін болса, тек көмекке тікелей қолжетімділік қана емес, сонымен қатар кеңірек әлеуметтік жағдайлар мен орта факторлары маңызды </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Goodarzi et al., 2022</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w:t>
      </w:r>
      <w:r w:rsidR="00B439E4" w:rsidRPr="00B439E4">
        <w:rPr>
          <w:rFonts w:ascii="Times New Roman" w:eastAsia="Times New Roman" w:hAnsi="Times New Roman" w:cs="Times New Roman"/>
          <w:sz w:val="28"/>
          <w:szCs w:val="28"/>
          <w:lang w:val="kk-KZ"/>
        </w:rPr>
        <w:t xml:space="preserve"> </w:t>
      </w:r>
    </w:p>
    <w:p w14:paraId="3F2CDBB3" w14:textId="0FCBCA2F" w:rsidR="00A51F5B" w:rsidRPr="00B439E4" w:rsidRDefault="00A51F5B" w:rsidP="00A51F5B">
      <w:pPr>
        <w:spacing w:after="0" w:line="240" w:lineRule="auto"/>
        <w:ind w:firstLine="708"/>
        <w:contextualSpacing/>
        <w:jc w:val="both"/>
        <w:rPr>
          <w:rFonts w:ascii="Times New Roman" w:hAnsi="Times New Roman" w:cs="Times New Roman"/>
          <w:sz w:val="28"/>
          <w:szCs w:val="28"/>
          <w:lang w:val="kk-KZ"/>
        </w:rPr>
      </w:pPr>
      <w:r w:rsidRPr="00503C60">
        <w:rPr>
          <w:rFonts w:ascii="Times New Roman" w:eastAsia="Times New Roman" w:hAnsi="Times New Roman" w:cs="Times New Roman"/>
          <w:sz w:val="28"/>
          <w:szCs w:val="28"/>
          <w:lang w:val="kk-KZ"/>
        </w:rPr>
        <w:t xml:space="preserve">Жалпы алғанда, қазіргі уақытта бүкіл Орталық Азия өңірі мынадай ортақ сын-қатерлермен сипатталады: ішкі жалпы өнімнің (ІЖӨ) денсаулық сақтауға бөлінетін үлесінің төмендігі (2,5–4%), ауылдық жерлерде қызметтерге қолжетімділіктің шектеулігі және табыс теңсіздігінің салыстырмалы түрде жоғары деңгейі </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Weaver et al., 2021; World Bank International Development, 2022</w:t>
      </w:r>
      <w:r w:rsidR="00B439E4" w:rsidRPr="00506E99">
        <w:rPr>
          <w:rFonts w:ascii="Times New Roman" w:eastAsia="Times New Roman" w:hAnsi="Times New Roman" w:cs="Times New Roman"/>
          <w:sz w:val="28"/>
          <w:szCs w:val="24"/>
          <w:lang w:val="kk-KZ"/>
        </w:rPr>
        <w:t>]</w:t>
      </w:r>
      <w:r w:rsidRPr="00503C60">
        <w:rPr>
          <w:rFonts w:ascii="Times New Roman" w:eastAsia="Times New Roman" w:hAnsi="Times New Roman" w:cs="Times New Roman"/>
          <w:sz w:val="28"/>
          <w:szCs w:val="28"/>
          <w:lang w:val="kk-KZ"/>
        </w:rPr>
        <w:t>.</w:t>
      </w:r>
      <w:r w:rsidR="00B439E4" w:rsidRPr="00B439E4">
        <w:rPr>
          <w:rFonts w:ascii="Times New Roman" w:eastAsia="Times New Roman" w:hAnsi="Times New Roman" w:cs="Times New Roman"/>
          <w:sz w:val="28"/>
          <w:szCs w:val="28"/>
          <w:lang w:val="kk-KZ"/>
        </w:rPr>
        <w:t xml:space="preserve"> </w:t>
      </w:r>
    </w:p>
    <w:p w14:paraId="71B6B848" w14:textId="77777777" w:rsidR="003929D7" w:rsidRPr="00506E99" w:rsidRDefault="003929D7" w:rsidP="005F1081">
      <w:pPr>
        <w:shd w:val="clear" w:color="auto" w:fill="FFFFFF"/>
        <w:spacing w:after="0" w:line="240" w:lineRule="auto"/>
        <w:ind w:right="-143" w:firstLine="708"/>
        <w:contextualSpacing/>
        <w:jc w:val="both"/>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Times New Roman" w:hAnsi="Times New Roman" w:cs="Times New Roman"/>
          <w:color w:val="000000"/>
          <w:spacing w:val="2"/>
          <w:sz w:val="28"/>
          <w:szCs w:val="24"/>
          <w:lang w:val="kk-KZ" w:eastAsia="ru-RU"/>
        </w:rPr>
        <w:t xml:space="preserve">2) </w:t>
      </w:r>
      <w:r w:rsidRPr="00506E99">
        <w:rPr>
          <w:rFonts w:ascii="Times New Roman" w:eastAsia="Times New Roman" w:hAnsi="Times New Roman" w:cs="Times New Roman"/>
          <w:spacing w:val="2"/>
          <w:sz w:val="28"/>
          <w:szCs w:val="24"/>
          <w:lang w:val="kk-KZ" w:eastAsia="ru-RU"/>
        </w:rPr>
        <w:t>диссертация тақырыбының "</w:t>
      </w:r>
      <w:r w:rsidR="006F134D" w:rsidRPr="00506E99">
        <w:rPr>
          <w:rFonts w:ascii="Times New Roman" w:eastAsia="Times New Roman" w:hAnsi="Times New Roman" w:cs="Times New Roman"/>
          <w:spacing w:val="2"/>
          <w:sz w:val="28"/>
          <w:szCs w:val="24"/>
          <w:lang w:val="kk-KZ" w:eastAsia="ru-RU"/>
        </w:rPr>
        <w:t xml:space="preserve">Ғылым туралы" Заңның 18-бабының </w:t>
      </w:r>
      <w:r w:rsidR="00F53A2E" w:rsidRPr="00506E99">
        <w:rPr>
          <w:sz w:val="24"/>
        </w:rPr>
        <w:fldChar w:fldCharType="begin"/>
      </w:r>
      <w:r w:rsidR="00F53A2E" w:rsidRPr="00506E99">
        <w:rPr>
          <w:sz w:val="24"/>
          <w:lang w:val="kk-KZ"/>
        </w:rPr>
        <w:instrText xml:space="preserve"> HYPERLINK "https://adilet.zan.kz/kaz/docs/Z1100000407" \l "z160" </w:instrText>
      </w:r>
      <w:r w:rsidR="00F53A2E" w:rsidRPr="00506E99">
        <w:rPr>
          <w:sz w:val="24"/>
        </w:rPr>
        <w:fldChar w:fldCharType="separate"/>
      </w:r>
      <w:r w:rsidRPr="00506E99">
        <w:rPr>
          <w:rFonts w:ascii="Times New Roman" w:eastAsia="Times New Roman" w:hAnsi="Times New Roman" w:cs="Times New Roman"/>
          <w:spacing w:val="2"/>
          <w:sz w:val="28"/>
          <w:szCs w:val="24"/>
          <w:lang w:val="kk-KZ" w:eastAsia="ru-RU"/>
        </w:rPr>
        <w:t>3-тармағына</w:t>
      </w:r>
      <w:r w:rsidR="00F53A2E" w:rsidRPr="00506E99">
        <w:rPr>
          <w:rFonts w:ascii="Times New Roman" w:eastAsia="Times New Roman" w:hAnsi="Times New Roman" w:cs="Times New Roman"/>
          <w:spacing w:val="2"/>
          <w:sz w:val="28"/>
          <w:szCs w:val="24"/>
          <w:lang w:val="kk-KZ" w:eastAsia="ru-RU"/>
        </w:rPr>
        <w:fldChar w:fldCharType="end"/>
      </w:r>
      <w:r w:rsidR="006F134D" w:rsidRPr="00506E99">
        <w:rPr>
          <w:rFonts w:ascii="Times New Roman" w:eastAsia="Times New Roman" w:hAnsi="Times New Roman" w:cs="Times New Roman"/>
          <w:spacing w:val="2"/>
          <w:sz w:val="28"/>
          <w:szCs w:val="24"/>
          <w:lang w:val="kk-KZ" w:eastAsia="ru-RU"/>
        </w:rPr>
        <w:t xml:space="preserve"> </w:t>
      </w:r>
      <w:r w:rsidRPr="00506E99">
        <w:rPr>
          <w:rFonts w:ascii="Times New Roman" w:eastAsia="Times New Roman" w:hAnsi="Times New Roman" w:cs="Times New Roman"/>
          <w:spacing w:val="2"/>
          <w:sz w:val="28"/>
          <w:szCs w:val="24"/>
          <w:lang w:val="kk-KZ" w:eastAsia="ru-RU"/>
        </w:rPr>
        <w:t xml:space="preserve">сәйкес Қазақстан Республикасының Үкіметі жанындағы Жоғары ғылыми-техникалық </w:t>
      </w:r>
      <w:r w:rsidRPr="00506E99">
        <w:rPr>
          <w:rFonts w:ascii="Times New Roman" w:eastAsia="Times New Roman" w:hAnsi="Times New Roman" w:cs="Times New Roman"/>
          <w:color w:val="000000"/>
          <w:spacing w:val="2"/>
          <w:sz w:val="28"/>
          <w:szCs w:val="24"/>
          <w:lang w:val="kk-KZ" w:eastAsia="ru-RU"/>
        </w:rPr>
        <w:t>комиссия қалыптастыратын ғылымның даму бағыттарымен және (немесе) мемлекеттік бағдарламалармен байланысы;</w:t>
      </w:r>
    </w:p>
    <w:p w14:paraId="09C89E64" w14:textId="2F79EFF0" w:rsidR="003929D7" w:rsidRPr="00506E99" w:rsidRDefault="00B439E4" w:rsidP="005F1081">
      <w:pPr>
        <w:widowControl w:val="0"/>
        <w:autoSpaceDE w:val="0"/>
        <w:autoSpaceDN w:val="0"/>
        <w:spacing w:after="0" w:line="240" w:lineRule="auto"/>
        <w:ind w:right="-143" w:firstLine="710"/>
        <w:jc w:val="both"/>
        <w:rPr>
          <w:rFonts w:ascii="Times New Roman" w:eastAsia="Times New Roman" w:hAnsi="Times New Roman" w:cs="Times New Roman"/>
          <w:color w:val="000000"/>
          <w:spacing w:val="2"/>
          <w:sz w:val="28"/>
          <w:szCs w:val="24"/>
          <w:lang w:val="kk-KZ" w:eastAsia="ru-RU"/>
        </w:rPr>
      </w:pPr>
      <w:r w:rsidRPr="00B439E4">
        <w:rPr>
          <w:rFonts w:ascii="Times New Roman" w:eastAsia="Times New Roman" w:hAnsi="Times New Roman" w:cs="Times New Roman"/>
          <w:sz w:val="28"/>
          <w:szCs w:val="24"/>
          <w:lang w:val="kk-KZ" w:eastAsia="ru-RU"/>
        </w:rPr>
        <w:lastRenderedPageBreak/>
        <w:t>Жамантаев Олжас Кенжегалиевичтің</w:t>
      </w:r>
      <w:r w:rsidRPr="00D22E57">
        <w:rPr>
          <w:rFonts w:ascii="Times New Roman" w:eastAsia="Times New Roman" w:hAnsi="Times New Roman" w:cs="Times New Roman"/>
          <w:b/>
          <w:sz w:val="28"/>
          <w:szCs w:val="24"/>
          <w:lang w:val="kk-KZ" w:eastAsia="ru-RU"/>
        </w:rPr>
        <w:t xml:space="preserve"> </w:t>
      </w:r>
      <w:r w:rsidR="00750D6A" w:rsidRPr="00750D6A">
        <w:rPr>
          <w:rFonts w:ascii="Times New Roman" w:hAnsi="Times New Roman" w:cs="Times New Roman"/>
          <w:color w:val="000000"/>
          <w:sz w:val="28"/>
          <w:szCs w:val="24"/>
          <w:lang w:val="kk-KZ"/>
        </w:rPr>
        <w:t>мақалалар сериясы нысанындағы</w:t>
      </w:r>
      <w:r w:rsidR="00750D6A" w:rsidRPr="00506E99">
        <w:rPr>
          <w:rFonts w:ascii="Times New Roman" w:hAnsi="Times New Roman" w:cs="Times New Roman"/>
          <w:color w:val="000000"/>
          <w:sz w:val="28"/>
          <w:szCs w:val="24"/>
          <w:lang w:val="kk-KZ"/>
        </w:rPr>
        <w:t xml:space="preserve"> </w:t>
      </w:r>
      <w:r w:rsidR="006F134D" w:rsidRPr="00506E99">
        <w:rPr>
          <w:rFonts w:ascii="Times New Roman" w:hAnsi="Times New Roman" w:cs="Times New Roman"/>
          <w:color w:val="000000"/>
          <w:sz w:val="28"/>
          <w:szCs w:val="24"/>
          <w:lang w:val="kk-KZ"/>
        </w:rPr>
        <w:t>диссертациялық жұмысы</w:t>
      </w:r>
      <w:r w:rsidR="006F134D" w:rsidRPr="00506E99">
        <w:rPr>
          <w:rFonts w:ascii="Times New Roman" w:hAnsi="Times New Roman" w:cs="Times New Roman"/>
          <w:b/>
          <w:color w:val="000000"/>
          <w:sz w:val="28"/>
          <w:szCs w:val="24"/>
          <w:lang w:val="kk-KZ"/>
        </w:rPr>
        <w:t xml:space="preserve"> </w:t>
      </w:r>
      <w:r w:rsidRPr="00503C60">
        <w:rPr>
          <w:rFonts w:ascii="Times New Roman" w:eastAsia="Times New Roman" w:hAnsi="Times New Roman" w:cs="Times New Roman"/>
          <w:sz w:val="28"/>
          <w:szCs w:val="28"/>
          <w:lang w:val="kk-KZ"/>
        </w:rPr>
        <w:t>Біріккен Ұлттар Ұйымының тұрақты даму мақсаттарына</w:t>
      </w:r>
      <w:r w:rsidR="00D92BB1" w:rsidRPr="00506E99">
        <w:rPr>
          <w:rFonts w:ascii="Times New Roman" w:hAnsi="Times New Roman" w:cs="Times New Roman"/>
          <w:color w:val="000000"/>
          <w:sz w:val="28"/>
          <w:szCs w:val="24"/>
          <w:lang w:val="kk-KZ"/>
        </w:rPr>
        <w:t xml:space="preserve">, </w:t>
      </w:r>
      <w:r w:rsidRPr="00503C60">
        <w:rPr>
          <w:rFonts w:ascii="Times New Roman" w:eastAsia="Times New Roman" w:hAnsi="Times New Roman" w:cs="Times New Roman"/>
          <w:sz w:val="28"/>
          <w:szCs w:val="28"/>
          <w:lang w:val="kk-KZ"/>
        </w:rPr>
        <w:t>Қазақстан Республикасы Премьер-</w:t>
      </w:r>
      <w:r w:rsidRPr="57AE36F0">
        <w:rPr>
          <w:rFonts w:ascii="Times New Roman" w:eastAsia="Times New Roman" w:hAnsi="Times New Roman" w:cs="Times New Roman"/>
          <w:sz w:val="28"/>
          <w:szCs w:val="28"/>
          <w:lang w:val="kk-KZ"/>
        </w:rPr>
        <w:t>министрінің</w:t>
      </w:r>
      <w:r w:rsidRPr="00503C60">
        <w:rPr>
          <w:rFonts w:ascii="Times New Roman" w:eastAsia="Times New Roman" w:hAnsi="Times New Roman" w:cs="Times New Roman"/>
          <w:sz w:val="28"/>
          <w:szCs w:val="28"/>
          <w:lang w:val="kk-KZ"/>
        </w:rPr>
        <w:t xml:space="preserve"> 2022 жылдың 24 қарашасындағы № 945 қаулысы</w:t>
      </w:r>
      <w:r>
        <w:rPr>
          <w:rFonts w:ascii="Times New Roman" w:eastAsia="Times New Roman" w:hAnsi="Times New Roman" w:cs="Times New Roman"/>
          <w:sz w:val="28"/>
          <w:szCs w:val="28"/>
          <w:lang w:val="kk-KZ"/>
        </w:rPr>
        <w:t xml:space="preserve">на, </w:t>
      </w:r>
      <w:r w:rsidRPr="00503C60">
        <w:rPr>
          <w:rFonts w:ascii="Times New Roman" w:eastAsia="Times New Roman" w:hAnsi="Times New Roman" w:cs="Times New Roman"/>
          <w:sz w:val="28"/>
          <w:szCs w:val="28"/>
          <w:lang w:val="kk-KZ"/>
        </w:rPr>
        <w:t>Қазақстан Республикасы Премьер-</w:t>
      </w:r>
      <w:r w:rsidRPr="383FCEA5">
        <w:rPr>
          <w:rFonts w:ascii="Times New Roman" w:eastAsia="Times New Roman" w:hAnsi="Times New Roman" w:cs="Times New Roman"/>
          <w:sz w:val="28"/>
          <w:szCs w:val="28"/>
          <w:lang w:val="kk-KZ"/>
        </w:rPr>
        <w:t>министрінің</w:t>
      </w:r>
      <w:r w:rsidRPr="00503C60">
        <w:rPr>
          <w:rFonts w:ascii="Times New Roman" w:eastAsia="Times New Roman" w:hAnsi="Times New Roman" w:cs="Times New Roman"/>
          <w:sz w:val="28"/>
          <w:szCs w:val="28"/>
          <w:lang w:val="kk-KZ"/>
        </w:rPr>
        <w:t xml:space="preserve"> 2024 жылдың 30 мамырындағы № 454 қаулысы</w:t>
      </w:r>
      <w:r>
        <w:rPr>
          <w:rFonts w:ascii="Times New Roman" w:eastAsia="Times New Roman" w:hAnsi="Times New Roman" w:cs="Times New Roman"/>
          <w:sz w:val="28"/>
          <w:szCs w:val="28"/>
          <w:lang w:val="kk-KZ"/>
        </w:rPr>
        <w:t xml:space="preserve">на, </w:t>
      </w:r>
      <w:r w:rsidRPr="00503C60">
        <w:rPr>
          <w:rFonts w:ascii="Times New Roman" w:eastAsia="Times New Roman" w:hAnsi="Times New Roman" w:cs="Times New Roman"/>
          <w:sz w:val="28"/>
          <w:szCs w:val="28"/>
          <w:lang w:val="kk-KZ"/>
        </w:rPr>
        <w:t>Қазақстан Президентінің Қазақ халқына 2025 жылдың 08 қыркүйегіндегі Жолдауы</w:t>
      </w:r>
      <w:r>
        <w:rPr>
          <w:rFonts w:ascii="Times New Roman" w:eastAsia="Times New Roman" w:hAnsi="Times New Roman" w:cs="Times New Roman"/>
          <w:sz w:val="28"/>
          <w:szCs w:val="28"/>
          <w:lang w:val="kk-KZ"/>
        </w:rPr>
        <w:t>н</w:t>
      </w:r>
      <w:r>
        <w:rPr>
          <w:rFonts w:ascii="Times New Roman" w:eastAsia="Times New Roman" w:hAnsi="Times New Roman" w:cs="Times New Roman"/>
          <w:sz w:val="28"/>
          <w:szCs w:val="28"/>
          <w:lang w:val="kk-KZ"/>
        </w:rPr>
        <w:t>а сәйкес</w:t>
      </w:r>
      <w:r w:rsidR="003929D7" w:rsidRPr="00506E99">
        <w:rPr>
          <w:rFonts w:ascii="Times New Roman" w:hAnsi="Times New Roman" w:cs="Times New Roman"/>
          <w:sz w:val="28"/>
          <w:szCs w:val="24"/>
          <w:lang w:val="kk-KZ"/>
        </w:rPr>
        <w:t xml:space="preserve"> орындалған.</w:t>
      </w:r>
      <w:r>
        <w:rPr>
          <w:rFonts w:ascii="Times New Roman" w:hAnsi="Times New Roman" w:cs="Times New Roman"/>
          <w:sz w:val="28"/>
          <w:szCs w:val="24"/>
          <w:lang w:val="kk-KZ"/>
        </w:rPr>
        <w:t xml:space="preserve"> </w:t>
      </w:r>
      <w:r w:rsidR="003929D7" w:rsidRPr="00506E99">
        <w:rPr>
          <w:rFonts w:ascii="Times New Roman" w:hAnsi="Times New Roman" w:cs="Times New Roman"/>
          <w:sz w:val="28"/>
          <w:szCs w:val="24"/>
          <w:lang w:val="kk-KZ"/>
        </w:rPr>
        <w:t xml:space="preserve"> </w:t>
      </w:r>
    </w:p>
    <w:p w14:paraId="70711BF2" w14:textId="77777777" w:rsidR="003929D7" w:rsidRPr="00506E99" w:rsidRDefault="003929D7" w:rsidP="005F1081">
      <w:pPr>
        <w:shd w:val="clear" w:color="auto" w:fill="FFFFFF"/>
        <w:spacing w:after="360" w:line="240" w:lineRule="auto"/>
        <w:ind w:right="-143"/>
        <w:contextualSpacing/>
        <w:jc w:val="both"/>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Times New Roman" w:hAnsi="Times New Roman" w:cs="Times New Roman"/>
          <w:color w:val="000000"/>
          <w:spacing w:val="2"/>
          <w:sz w:val="28"/>
          <w:szCs w:val="24"/>
          <w:lang w:val="kk-KZ" w:eastAsia="ru-RU"/>
        </w:rPr>
        <w:t>3) диссертациялар нәтижелерінің практикалық қызметке ену деңгейін талдау.</w:t>
      </w:r>
    </w:p>
    <w:p w14:paraId="3E4A06E7" w14:textId="4919403D" w:rsidR="003929D7" w:rsidRPr="00506E99" w:rsidRDefault="003929D7" w:rsidP="005F1081">
      <w:pPr>
        <w:spacing w:after="0" w:line="240" w:lineRule="auto"/>
        <w:ind w:right="-143" w:firstLine="360"/>
        <w:contextualSpacing/>
        <w:jc w:val="both"/>
        <w:rPr>
          <w:rFonts w:ascii="Times New Roman" w:hAnsi="Times New Roman" w:cs="Times New Roman"/>
          <w:color w:val="000000"/>
          <w:sz w:val="28"/>
          <w:szCs w:val="24"/>
          <w:lang w:val="kk-KZ"/>
        </w:rPr>
      </w:pPr>
      <w:r w:rsidRPr="00506E99">
        <w:rPr>
          <w:rFonts w:ascii="Times New Roman" w:hAnsi="Times New Roman" w:cs="Times New Roman"/>
          <w:color w:val="000000"/>
          <w:sz w:val="28"/>
          <w:szCs w:val="24"/>
          <w:lang w:val="kk-KZ"/>
        </w:rPr>
        <w:t xml:space="preserve">Диcceртaциялық жұмыcтың тaқырыбы бoйыншa </w:t>
      </w:r>
      <w:r w:rsidR="00B439E4">
        <w:rPr>
          <w:rFonts w:ascii="Times New Roman" w:hAnsi="Times New Roman" w:cs="Times New Roman"/>
          <w:color w:val="000000"/>
          <w:sz w:val="28"/>
          <w:szCs w:val="24"/>
          <w:lang w:val="kk-KZ"/>
        </w:rPr>
        <w:t xml:space="preserve">8 </w:t>
      </w:r>
      <w:r w:rsidRPr="00506E99">
        <w:rPr>
          <w:rFonts w:ascii="Times New Roman" w:hAnsi="Times New Roman" w:cs="Times New Roman"/>
          <w:color w:val="000000"/>
          <w:sz w:val="28"/>
          <w:szCs w:val="24"/>
          <w:lang w:val="kk-KZ"/>
        </w:rPr>
        <w:t>ғылыми eңбeк жaрық көрдi</w:t>
      </w:r>
      <w:r w:rsidR="00D92BB1" w:rsidRPr="00506E99">
        <w:rPr>
          <w:rFonts w:ascii="Times New Roman" w:hAnsi="Times New Roman" w:cs="Times New Roman"/>
          <w:color w:val="000000"/>
          <w:sz w:val="28"/>
          <w:szCs w:val="24"/>
          <w:lang w:val="kk-KZ"/>
        </w:rPr>
        <w:t>, оның ішінде</w:t>
      </w:r>
      <w:r w:rsidRPr="00506E99">
        <w:rPr>
          <w:rFonts w:ascii="Times New Roman" w:hAnsi="Times New Roman" w:cs="Times New Roman"/>
          <w:color w:val="000000"/>
          <w:sz w:val="28"/>
          <w:szCs w:val="24"/>
          <w:lang w:val="kk-KZ"/>
        </w:rPr>
        <w:t xml:space="preserve">: </w:t>
      </w:r>
    </w:p>
    <w:p w14:paraId="38F7ACA7" w14:textId="00C8610B" w:rsidR="005C7FAC" w:rsidRPr="00506E99" w:rsidRDefault="005C7FAC" w:rsidP="005F1081">
      <w:pPr>
        <w:pStyle w:val="a5"/>
        <w:numPr>
          <w:ilvl w:val="0"/>
          <w:numId w:val="3"/>
        </w:numPr>
        <w:spacing w:after="0" w:line="240" w:lineRule="auto"/>
        <w:ind w:right="-143"/>
        <w:jc w:val="both"/>
        <w:rPr>
          <w:rFonts w:ascii="Times New Roman" w:eastAsia="Calibri" w:hAnsi="Times New Roman" w:cs="Times New Roman"/>
          <w:b/>
          <w:bCs/>
          <w:color w:val="000000"/>
          <w:sz w:val="28"/>
          <w:szCs w:val="24"/>
          <w:lang w:val="kk-KZ" w:eastAsia="ru-RU"/>
        </w:rPr>
      </w:pPr>
      <w:r w:rsidRPr="00506E99">
        <w:rPr>
          <w:rFonts w:ascii="Times New Roman" w:hAnsi="Times New Roman" w:cs="Times New Roman"/>
          <w:sz w:val="28"/>
          <w:szCs w:val="24"/>
          <w:lang w:val="kk-KZ"/>
        </w:rPr>
        <w:t xml:space="preserve">Scopus ақпараттық дерекқорына кіретін Халықаралық ғылыми басылымда </w:t>
      </w:r>
      <w:r w:rsidR="00B439E4">
        <w:rPr>
          <w:rFonts w:ascii="Times New Roman" w:hAnsi="Times New Roman" w:cs="Times New Roman"/>
          <w:sz w:val="28"/>
          <w:szCs w:val="24"/>
          <w:lang w:val="kk-KZ"/>
        </w:rPr>
        <w:t>7</w:t>
      </w:r>
      <w:r w:rsidR="00D92BB1" w:rsidRPr="00506E99">
        <w:rPr>
          <w:rFonts w:ascii="Times New Roman" w:hAnsi="Times New Roman" w:cs="Times New Roman"/>
          <w:sz w:val="28"/>
          <w:szCs w:val="24"/>
          <w:lang w:val="kk-KZ"/>
        </w:rPr>
        <w:t xml:space="preserve"> </w:t>
      </w:r>
      <w:r w:rsidRPr="00506E99">
        <w:rPr>
          <w:rFonts w:ascii="Times New Roman" w:hAnsi="Times New Roman" w:cs="Times New Roman"/>
          <w:sz w:val="28"/>
          <w:szCs w:val="24"/>
          <w:lang w:val="kk-KZ"/>
        </w:rPr>
        <w:t xml:space="preserve">жарияланым, оның ішінде Scopus (Скопус) дерекқорында 75 (жетпіс бес, Q1) процентилі бар 1 мақала; </w:t>
      </w:r>
    </w:p>
    <w:p w14:paraId="7CB1FA22" w14:textId="7D934515" w:rsidR="005C7FAC" w:rsidRPr="00506E99" w:rsidRDefault="00D92BB1" w:rsidP="005F1081">
      <w:pPr>
        <w:pStyle w:val="a5"/>
        <w:numPr>
          <w:ilvl w:val="0"/>
          <w:numId w:val="3"/>
        </w:numPr>
        <w:spacing w:after="0" w:line="240" w:lineRule="auto"/>
        <w:ind w:right="-143"/>
        <w:jc w:val="both"/>
        <w:rPr>
          <w:rFonts w:ascii="Times New Roman" w:eastAsia="Calibri" w:hAnsi="Times New Roman" w:cs="Times New Roman"/>
          <w:b/>
          <w:bCs/>
          <w:color w:val="000000"/>
          <w:sz w:val="28"/>
          <w:szCs w:val="24"/>
          <w:lang w:val="kk-KZ" w:eastAsia="ru-RU"/>
        </w:rPr>
      </w:pPr>
      <w:r w:rsidRPr="00506E99">
        <w:rPr>
          <w:rFonts w:ascii="Times New Roman" w:hAnsi="Times New Roman" w:cs="Times New Roman"/>
          <w:sz w:val="28"/>
          <w:szCs w:val="24"/>
          <w:lang w:val="kk-KZ"/>
        </w:rPr>
        <w:t xml:space="preserve">Халықаралық конференция жинақтарында </w:t>
      </w:r>
      <w:r w:rsidR="00B439E4">
        <w:rPr>
          <w:rFonts w:ascii="Times New Roman" w:hAnsi="Times New Roman" w:cs="Times New Roman"/>
          <w:sz w:val="28"/>
          <w:szCs w:val="24"/>
          <w:lang w:val="kk-KZ"/>
        </w:rPr>
        <w:t>1</w:t>
      </w:r>
      <w:r w:rsidRPr="00506E99">
        <w:rPr>
          <w:rFonts w:ascii="Times New Roman" w:hAnsi="Times New Roman" w:cs="Times New Roman"/>
          <w:sz w:val="28"/>
          <w:szCs w:val="24"/>
          <w:lang w:val="en-US"/>
        </w:rPr>
        <w:t xml:space="preserve"> </w:t>
      </w:r>
      <w:r w:rsidRPr="00506E99">
        <w:rPr>
          <w:rFonts w:ascii="Times New Roman" w:hAnsi="Times New Roman" w:cs="Times New Roman"/>
          <w:sz w:val="28"/>
          <w:szCs w:val="24"/>
          <w:lang w:val="kk-KZ"/>
        </w:rPr>
        <w:t>басылым</w:t>
      </w:r>
      <w:r w:rsidR="005C7FAC" w:rsidRPr="00506E99">
        <w:rPr>
          <w:rFonts w:ascii="Times New Roman" w:hAnsi="Times New Roman" w:cs="Times New Roman"/>
          <w:sz w:val="28"/>
          <w:szCs w:val="24"/>
          <w:lang w:val="kk-KZ"/>
        </w:rPr>
        <w:t xml:space="preserve">; </w:t>
      </w:r>
    </w:p>
    <w:p w14:paraId="52D5DB0B" w14:textId="225853D2" w:rsidR="003929D7" w:rsidRPr="00506E99" w:rsidRDefault="005C7FAC" w:rsidP="005F1081">
      <w:pPr>
        <w:pStyle w:val="a5"/>
        <w:numPr>
          <w:ilvl w:val="0"/>
          <w:numId w:val="3"/>
        </w:numPr>
        <w:spacing w:after="0" w:line="240" w:lineRule="auto"/>
        <w:ind w:right="-143"/>
        <w:jc w:val="both"/>
        <w:rPr>
          <w:rFonts w:ascii="Times New Roman" w:eastAsia="Calibri" w:hAnsi="Times New Roman" w:cs="Times New Roman"/>
          <w:b/>
          <w:bCs/>
          <w:color w:val="000000"/>
          <w:sz w:val="28"/>
          <w:szCs w:val="24"/>
          <w:lang w:val="kk-KZ" w:eastAsia="ru-RU"/>
        </w:rPr>
      </w:pPr>
      <w:r w:rsidRPr="00506E99">
        <w:rPr>
          <w:rFonts w:ascii="Times New Roman" w:hAnsi="Times New Roman" w:cs="Times New Roman"/>
          <w:sz w:val="28"/>
          <w:szCs w:val="24"/>
          <w:lang w:val="kk-KZ"/>
        </w:rPr>
        <w:t xml:space="preserve">авторлық құқық бойынша құқықтарды мемлекеттік тіркеу туралы </w:t>
      </w:r>
      <w:r w:rsidR="00B439E4">
        <w:rPr>
          <w:rFonts w:ascii="Times New Roman" w:hAnsi="Times New Roman" w:cs="Times New Roman"/>
          <w:sz w:val="28"/>
          <w:szCs w:val="24"/>
          <w:lang w:val="kk-KZ"/>
        </w:rPr>
        <w:t>2</w:t>
      </w:r>
      <w:r w:rsidR="00D92BB1" w:rsidRPr="00506E99">
        <w:rPr>
          <w:rFonts w:ascii="Times New Roman" w:hAnsi="Times New Roman" w:cs="Times New Roman"/>
          <w:sz w:val="28"/>
          <w:szCs w:val="24"/>
          <w:lang w:val="kk-KZ"/>
        </w:rPr>
        <w:t xml:space="preserve"> </w:t>
      </w:r>
      <w:r w:rsidRPr="00506E99">
        <w:rPr>
          <w:rFonts w:ascii="Times New Roman" w:hAnsi="Times New Roman" w:cs="Times New Roman"/>
          <w:sz w:val="28"/>
          <w:szCs w:val="24"/>
          <w:lang w:val="kk-KZ"/>
        </w:rPr>
        <w:t xml:space="preserve">куәлік. </w:t>
      </w:r>
    </w:p>
    <w:p w14:paraId="71411607" w14:textId="77777777" w:rsidR="00EA75A4" w:rsidRPr="00506E99" w:rsidRDefault="00EA75A4" w:rsidP="005F1081">
      <w:pPr>
        <w:shd w:val="clear" w:color="auto" w:fill="FFFFFF"/>
        <w:spacing w:after="0" w:line="240" w:lineRule="auto"/>
        <w:ind w:right="-143"/>
        <w:contextualSpacing/>
        <w:jc w:val="both"/>
        <w:textAlignment w:val="baseline"/>
        <w:rPr>
          <w:rFonts w:ascii="Times New Roman" w:hAnsi="Times New Roman"/>
          <w:bCs/>
          <w:sz w:val="28"/>
          <w:szCs w:val="24"/>
          <w:lang w:val="kk-KZ"/>
        </w:rPr>
      </w:pPr>
    </w:p>
    <w:p w14:paraId="703A765F" w14:textId="7865DD61" w:rsidR="004A5864" w:rsidRPr="00506E99" w:rsidRDefault="004A5864"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b/>
          <w:color w:val="000000"/>
          <w:spacing w:val="2"/>
          <w:sz w:val="28"/>
          <w:szCs w:val="24"/>
          <w:lang w:val="kk-KZ" w:eastAsia="ru-RU"/>
        </w:rPr>
      </w:pPr>
      <w:r w:rsidRPr="00506E99">
        <w:rPr>
          <w:rFonts w:ascii="Times New Roman" w:eastAsia="Times New Roman" w:hAnsi="Times New Roman" w:cs="Times New Roman"/>
          <w:b/>
          <w:color w:val="000000"/>
          <w:spacing w:val="2"/>
          <w:sz w:val="28"/>
          <w:szCs w:val="24"/>
          <w:lang w:val="kk-KZ" w:eastAsia="ru-RU"/>
        </w:rPr>
        <w:t>5. Ресми рецензенттердің жұмысына талдау (мейлінше сапасыз пікірлерді мысалға ала отырып).</w:t>
      </w:r>
    </w:p>
    <w:p w14:paraId="0DDC10AD" w14:textId="77777777" w:rsidR="00EA75A4" w:rsidRPr="00506E99" w:rsidRDefault="00EA75A4" w:rsidP="005F1081">
      <w:pPr>
        <w:spacing w:line="240" w:lineRule="auto"/>
        <w:ind w:right="-143" w:firstLine="709"/>
        <w:contextualSpacing/>
        <w:jc w:val="both"/>
        <w:rPr>
          <w:rFonts w:ascii="Times New Roman" w:eastAsia="Calibri" w:hAnsi="Times New Roman" w:cs="Times New Roman"/>
          <w:sz w:val="28"/>
          <w:szCs w:val="24"/>
          <w:lang w:val="kk-KZ"/>
        </w:rPr>
      </w:pPr>
      <w:r w:rsidRPr="00506E99">
        <w:rPr>
          <w:rFonts w:ascii="Times New Roman" w:eastAsia="Lucida Sans Unicode" w:hAnsi="Times New Roman" w:cs="Times New Roman"/>
          <w:bCs/>
          <w:kern w:val="2"/>
          <w:sz w:val="28"/>
          <w:szCs w:val="24"/>
          <w:lang w:val="kk-KZ"/>
        </w:rPr>
        <w:t>«ҚМУ» КеАҚ диссертациялық кеңесінің отырыстарында қорғалатын диссертациялық жұмыстар бойынша рецензенттер қаралып, бекітілді. Рецензенттер болып оқу және ғылыми ұйымдардың</w:t>
      </w:r>
      <w:r w:rsidR="009C3197" w:rsidRPr="00506E99">
        <w:rPr>
          <w:rFonts w:ascii="Times New Roman" w:eastAsia="Lucida Sans Unicode" w:hAnsi="Times New Roman" w:cs="Times New Roman"/>
          <w:bCs/>
          <w:kern w:val="2"/>
          <w:sz w:val="28"/>
          <w:szCs w:val="24"/>
          <w:lang w:val="kk-KZ"/>
        </w:rPr>
        <w:t>, оның ішінде, ж</w:t>
      </w:r>
      <w:r w:rsidRPr="00506E99">
        <w:rPr>
          <w:rFonts w:ascii="Times New Roman" w:eastAsia="Lucida Sans Unicode" w:hAnsi="Times New Roman" w:cs="Times New Roman"/>
          <w:bCs/>
          <w:kern w:val="2"/>
          <w:sz w:val="28"/>
          <w:szCs w:val="24"/>
          <w:lang w:val="kk-KZ"/>
        </w:rPr>
        <w:t>етекші ғалымдары, тиісті мамандықтар бойынша ғылыми дәрежелері мен атақтары мен жарияланымдары тағайындалды</w:t>
      </w:r>
      <w:r w:rsidRPr="00506E99">
        <w:rPr>
          <w:rFonts w:ascii="Times New Roman" w:eastAsia="Calibri" w:hAnsi="Times New Roman" w:cs="Times New Roman"/>
          <w:sz w:val="28"/>
          <w:szCs w:val="24"/>
          <w:lang w:val="kk-KZ"/>
        </w:rPr>
        <w:t>.</w:t>
      </w:r>
    </w:p>
    <w:p w14:paraId="4E78818E" w14:textId="77777777" w:rsidR="00EA75A4" w:rsidRPr="00506E99" w:rsidRDefault="00EA75A4" w:rsidP="005F1081">
      <w:pPr>
        <w:widowControl w:val="0"/>
        <w:spacing w:line="240" w:lineRule="auto"/>
        <w:ind w:right="-143" w:firstLine="709"/>
        <w:contextualSpacing/>
        <w:jc w:val="both"/>
        <w:rPr>
          <w:rFonts w:ascii="Times New Roman" w:eastAsia="Lucida Sans Unicode" w:hAnsi="Times New Roman" w:cs="Times New Roman"/>
          <w:bCs/>
          <w:kern w:val="2"/>
          <w:sz w:val="28"/>
          <w:szCs w:val="24"/>
          <w:lang w:val="kk-KZ"/>
        </w:rPr>
      </w:pPr>
      <w:r w:rsidRPr="00506E99">
        <w:rPr>
          <w:rFonts w:ascii="Times New Roman" w:eastAsia="Calibri" w:hAnsi="Times New Roman" w:cs="Times New Roman"/>
          <w:sz w:val="28"/>
          <w:szCs w:val="24"/>
          <w:lang w:val="kk-KZ"/>
        </w:rPr>
        <w:t>Рецензенттер диссертация мен жарияланған жұмыстарды зерделеу негізінде диссертациялық кеңеске таңдалған тақырыптың өзектілігін, диссертацияда тұжырымдалған ғылыми ережелердің, тұжырымдар мен ұсынымдардың негізділік дәрежесін, олардың жаңалығын, тиісті мамандық бойынша философия докторы (PhD) дәрежесін беру мүмкіндігі туралы қорытындыны бағалайтын жазбаша пікірлер ұсынды.</w:t>
      </w:r>
    </w:p>
    <w:p w14:paraId="000F1415" w14:textId="77777777" w:rsidR="00EA75A4" w:rsidRPr="00506E99" w:rsidRDefault="00EA75A4" w:rsidP="005F1081">
      <w:pPr>
        <w:spacing w:line="240" w:lineRule="auto"/>
        <w:ind w:right="-143" w:firstLine="709"/>
        <w:contextualSpacing/>
        <w:jc w:val="both"/>
        <w:rPr>
          <w:rFonts w:ascii="Times New Roman" w:hAnsi="Times New Roman" w:cs="Times New Roman"/>
          <w:sz w:val="28"/>
          <w:szCs w:val="24"/>
          <w:u w:color="000000"/>
          <w:lang w:val="kk-KZ"/>
        </w:rPr>
      </w:pPr>
      <w:r w:rsidRPr="00506E99">
        <w:rPr>
          <w:rFonts w:ascii="Times New Roman" w:hAnsi="Times New Roman" w:cs="Times New Roman"/>
          <w:sz w:val="28"/>
          <w:szCs w:val="24"/>
          <w:u w:color="000000"/>
          <w:lang w:val="kk-KZ"/>
        </w:rPr>
        <w:t xml:space="preserve">Докторанттардың ресми рецензенттерінің барлық пікірлері белгіленген мерзімде </w:t>
      </w:r>
      <w:r w:rsidR="00610CB8" w:rsidRPr="00506E99">
        <w:rPr>
          <w:rFonts w:ascii="Times New Roman" w:hAnsi="Times New Roman" w:cs="Times New Roman"/>
          <w:sz w:val="28"/>
          <w:szCs w:val="24"/>
          <w:u w:color="000000"/>
          <w:lang w:val="kk-KZ"/>
        </w:rPr>
        <w:t>берілді</w:t>
      </w:r>
      <w:r w:rsidRPr="00506E99">
        <w:rPr>
          <w:rFonts w:ascii="Times New Roman" w:hAnsi="Times New Roman" w:cs="Times New Roman"/>
          <w:sz w:val="28"/>
          <w:szCs w:val="24"/>
          <w:u w:color="000000"/>
          <w:lang w:val="kk-KZ"/>
        </w:rPr>
        <w:t>.</w:t>
      </w:r>
    </w:p>
    <w:p w14:paraId="654153DB" w14:textId="5EBF1908" w:rsidR="00FE55D6" w:rsidRPr="00506E99" w:rsidRDefault="00EA75A4"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hAnsi="Times New Roman" w:cs="Times New Roman"/>
          <w:sz w:val="28"/>
          <w:szCs w:val="24"/>
          <w:u w:color="000000"/>
          <w:lang w:val="kk-KZ"/>
        </w:rPr>
        <w:t>Диссертациялық «ҚМУ» Кеңес рецензенттердің жоғары кәсіби деңгейін және барлық рецензенттердің ғылыми принципті көрсете отырып, дәлелді қорытынды бере алатын мамандық бойынша терең білімі мен жетістіктері бар екенін айтады.</w:t>
      </w:r>
    </w:p>
    <w:p w14:paraId="0B9B6DAA" w14:textId="77777777" w:rsidR="008C421B" w:rsidRPr="00506E99" w:rsidRDefault="008C421B"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b/>
          <w:color w:val="000000"/>
          <w:spacing w:val="2"/>
          <w:sz w:val="28"/>
          <w:szCs w:val="24"/>
          <w:lang w:val="kk-KZ" w:eastAsia="ru-RU"/>
        </w:rPr>
      </w:pPr>
    </w:p>
    <w:p w14:paraId="163AF3F8" w14:textId="1053F46F" w:rsidR="004A5864" w:rsidRPr="00506E99" w:rsidRDefault="004A5864"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b/>
          <w:color w:val="000000"/>
          <w:spacing w:val="2"/>
          <w:sz w:val="28"/>
          <w:szCs w:val="24"/>
          <w:lang w:val="kk-KZ" w:eastAsia="ru-RU"/>
        </w:rPr>
      </w:pPr>
      <w:r w:rsidRPr="00506E99">
        <w:rPr>
          <w:rFonts w:ascii="Times New Roman" w:eastAsia="Times New Roman" w:hAnsi="Times New Roman" w:cs="Times New Roman"/>
          <w:b/>
          <w:color w:val="000000"/>
          <w:spacing w:val="2"/>
          <w:sz w:val="28"/>
          <w:szCs w:val="24"/>
          <w:lang w:val="kk-KZ" w:eastAsia="ru-RU"/>
        </w:rPr>
        <w:t>6. Ғылыми кадрларды даярлау жүйесін одан әрі жетілдіру жөніндегі ұсыныстар.</w:t>
      </w:r>
    </w:p>
    <w:p w14:paraId="6EAE2AC9" w14:textId="77777777" w:rsidR="00EA75A4" w:rsidRPr="00506E99" w:rsidRDefault="00EA75A4" w:rsidP="005F1081">
      <w:pPr>
        <w:spacing w:line="240" w:lineRule="auto"/>
        <w:ind w:right="-143" w:firstLine="709"/>
        <w:contextualSpacing/>
        <w:jc w:val="both"/>
        <w:rPr>
          <w:rFonts w:ascii="Times New Roman" w:eastAsia="Calibri" w:hAnsi="Times New Roman" w:cs="Times New Roman"/>
          <w:sz w:val="28"/>
          <w:szCs w:val="24"/>
          <w:lang w:val="kk-KZ"/>
        </w:rPr>
      </w:pPr>
      <w:r w:rsidRPr="00506E99">
        <w:rPr>
          <w:rFonts w:ascii="Times New Roman" w:hAnsi="Times New Roman" w:cs="Times New Roman"/>
          <w:sz w:val="28"/>
          <w:szCs w:val="24"/>
          <w:u w:color="000000"/>
          <w:lang w:val="kk-KZ"/>
        </w:rPr>
        <w:t xml:space="preserve">ҚР ДСМ «Қарағанды медицина университеті» КеАҚ </w:t>
      </w:r>
      <w:r w:rsidR="00610CB8" w:rsidRPr="00506E99">
        <w:rPr>
          <w:rFonts w:ascii="Times New Roman" w:hAnsi="Times New Roman" w:cs="Times New Roman"/>
          <w:sz w:val="28"/>
          <w:szCs w:val="24"/>
          <w:u w:color="000000"/>
          <w:lang w:val="kk-KZ"/>
        </w:rPr>
        <w:t xml:space="preserve">қарасты </w:t>
      </w:r>
      <w:r w:rsidRPr="00506E99">
        <w:rPr>
          <w:rFonts w:ascii="Times New Roman" w:hAnsi="Times New Roman" w:cs="Times New Roman"/>
          <w:sz w:val="28"/>
          <w:szCs w:val="24"/>
          <w:u w:color="000000"/>
          <w:lang w:val="kk-KZ"/>
        </w:rPr>
        <w:t xml:space="preserve">диссертациялық Кеңес диссертациялық кеңестердің өкілеттіктерін кеңейту жөніндегі ұсынысты қолдайды, өйткені бұл Болон декларациясының ережелерін қабылдауға бағытталған Қазақстандағы ғылымның даму логикасына сәйкес келеді. Диссертациялық кеңестердің өкілеттіктерін кеңейту бір жағынан олардың жауапкершілігін арттырады, екінші жағынан бәсекелестік </w:t>
      </w:r>
      <w:r w:rsidRPr="00506E99">
        <w:rPr>
          <w:rFonts w:ascii="Times New Roman" w:hAnsi="Times New Roman" w:cs="Times New Roman"/>
          <w:sz w:val="28"/>
          <w:szCs w:val="24"/>
          <w:u w:color="000000"/>
          <w:lang w:val="kk-KZ"/>
        </w:rPr>
        <w:lastRenderedPageBreak/>
        <w:t>ортаны кеңейтуге мүмкіндік береді және тұтастай алғанда жоғары оқу орындарының имиджіне әсер етеді</w:t>
      </w:r>
      <w:r w:rsidRPr="00506E99">
        <w:rPr>
          <w:rFonts w:ascii="Times New Roman" w:eastAsia="Calibri" w:hAnsi="Times New Roman" w:cs="Times New Roman"/>
          <w:sz w:val="28"/>
          <w:szCs w:val="24"/>
          <w:lang w:val="kk-KZ"/>
        </w:rPr>
        <w:t>.</w:t>
      </w:r>
    </w:p>
    <w:p w14:paraId="2AAC5BFA" w14:textId="77777777" w:rsidR="00EA75A4" w:rsidRPr="00506E99" w:rsidRDefault="00EA75A4" w:rsidP="005F1081">
      <w:pPr>
        <w:spacing w:line="240" w:lineRule="auto"/>
        <w:ind w:right="-143" w:firstLine="709"/>
        <w:contextualSpacing/>
        <w:jc w:val="both"/>
        <w:rPr>
          <w:rFonts w:ascii="Times New Roman" w:eastAsia="Calibri" w:hAnsi="Times New Roman" w:cs="Times New Roman"/>
          <w:sz w:val="28"/>
          <w:szCs w:val="24"/>
          <w:lang w:val="kk-KZ"/>
        </w:rPr>
      </w:pPr>
      <w:r w:rsidRPr="00506E99">
        <w:rPr>
          <w:rFonts w:ascii="Times New Roman" w:eastAsia="Calibri" w:hAnsi="Times New Roman" w:cs="Times New Roman"/>
          <w:sz w:val="28"/>
          <w:szCs w:val="24"/>
          <w:lang w:val="kk-KZ"/>
        </w:rPr>
        <w:t>Өтпелі кезеңде ҚР Ғылым және жоғары білім Білім және ғылым саласында сапаны қамтамасыз ету комитетінің диссертациялық кеңестерді лицензиялау қызметін және диссертациялық жұмыстардың талаптарға сәйкестігіне техникалық сараптаманы сақтау ұсынылады.</w:t>
      </w:r>
    </w:p>
    <w:p w14:paraId="31516282" w14:textId="77777777" w:rsidR="00EA75A4" w:rsidRPr="00506E99" w:rsidRDefault="00EA75A4" w:rsidP="005F1081">
      <w:pPr>
        <w:spacing w:line="240" w:lineRule="auto"/>
        <w:ind w:right="-143" w:firstLine="709"/>
        <w:contextualSpacing/>
        <w:jc w:val="both"/>
        <w:rPr>
          <w:rFonts w:ascii="Times New Roman" w:eastAsia="Calibri" w:hAnsi="Times New Roman" w:cs="Times New Roman"/>
          <w:sz w:val="28"/>
          <w:szCs w:val="24"/>
          <w:lang w:val="kk-KZ"/>
        </w:rPr>
      </w:pPr>
      <w:r w:rsidRPr="00506E99">
        <w:rPr>
          <w:rFonts w:ascii="Times New Roman" w:eastAsia="Calibri" w:hAnsi="Times New Roman" w:cs="Times New Roman"/>
          <w:sz w:val="28"/>
          <w:szCs w:val="24"/>
          <w:lang w:val="kk-KZ"/>
        </w:rPr>
        <w:t>Диссертациялық жұмыстардың мазмұны бойынша сараптама диссертациялық кеңестерге қалдырылған жөн.</w:t>
      </w:r>
    </w:p>
    <w:p w14:paraId="1A3CE328" w14:textId="77777777" w:rsidR="00EA75A4" w:rsidRPr="00506E99" w:rsidRDefault="00EA75A4"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color w:val="000000"/>
          <w:spacing w:val="2"/>
          <w:sz w:val="28"/>
          <w:szCs w:val="24"/>
          <w:lang w:val="kk-KZ" w:eastAsia="ru-RU"/>
        </w:rPr>
      </w:pPr>
      <w:r w:rsidRPr="00506E99">
        <w:rPr>
          <w:rFonts w:ascii="Times New Roman" w:eastAsia="Calibri" w:hAnsi="Times New Roman" w:cs="Times New Roman"/>
          <w:sz w:val="28"/>
          <w:szCs w:val="24"/>
          <w:lang w:val="kk-KZ"/>
        </w:rPr>
        <w:t>«Қоғамдық денсаулық сақтау» мамандығының ерекшелігін ескере отырып, диссертациялық кеңестерге оларды қорғау кезінде диссертациялық жұмыстарды сараптау сапасын арттыру үшін диссертациялық кеңестің уақытша мүшелері ретінде (нақты отырысқа) бейіні бойынша жетекші ғалымдарды қосуға рұқсат беруді ұсынамыз.</w:t>
      </w:r>
    </w:p>
    <w:p w14:paraId="41E3B291" w14:textId="77777777" w:rsidR="005F1081" w:rsidRPr="00506E99" w:rsidRDefault="005F1081" w:rsidP="005F1081">
      <w:pPr>
        <w:shd w:val="clear" w:color="auto" w:fill="FFFFFF"/>
        <w:spacing w:after="360" w:line="240" w:lineRule="auto"/>
        <w:ind w:right="-143" w:firstLine="708"/>
        <w:contextualSpacing/>
        <w:jc w:val="both"/>
        <w:textAlignment w:val="baseline"/>
        <w:rPr>
          <w:rFonts w:ascii="Times New Roman" w:eastAsia="Times New Roman" w:hAnsi="Times New Roman" w:cs="Times New Roman"/>
          <w:b/>
          <w:bCs/>
          <w:color w:val="000000"/>
          <w:spacing w:val="2"/>
          <w:sz w:val="28"/>
          <w:szCs w:val="24"/>
          <w:lang w:val="kk-KZ" w:eastAsia="ru-RU"/>
        </w:rPr>
      </w:pPr>
    </w:p>
    <w:p w14:paraId="6B59E26A" w14:textId="77777777" w:rsidR="007878E9" w:rsidRPr="00506E99" w:rsidRDefault="004A5864" w:rsidP="007878E9">
      <w:pPr>
        <w:shd w:val="clear" w:color="auto" w:fill="FFFFFF"/>
        <w:spacing w:after="360" w:line="240" w:lineRule="auto"/>
        <w:ind w:right="-143" w:firstLine="708"/>
        <w:contextualSpacing/>
        <w:jc w:val="both"/>
        <w:textAlignment w:val="baseline"/>
        <w:rPr>
          <w:rFonts w:ascii="Times New Roman" w:hAnsi="Times New Roman" w:cs="Times New Roman"/>
          <w:b/>
          <w:sz w:val="28"/>
          <w:szCs w:val="24"/>
          <w:lang w:val="kk-KZ"/>
        </w:rPr>
      </w:pPr>
      <w:r w:rsidRPr="00506E99">
        <w:rPr>
          <w:rFonts w:ascii="Times New Roman" w:eastAsia="Times New Roman" w:hAnsi="Times New Roman" w:cs="Times New Roman"/>
          <w:b/>
          <w:bCs/>
          <w:color w:val="000000"/>
          <w:spacing w:val="2"/>
          <w:sz w:val="28"/>
          <w:szCs w:val="24"/>
          <w:lang w:val="kk-KZ" w:eastAsia="ru-RU"/>
        </w:rPr>
        <w:t>7. Философия докторы (PhD), бейіні бойынша доктор дәрежесін алуға арналған диссертациялардың кадрларды даярлау бағыты бөлінісіндегі саны:</w:t>
      </w:r>
    </w:p>
    <w:tbl>
      <w:tblPr>
        <w:tblStyle w:val="ab"/>
        <w:tblW w:w="0" w:type="auto"/>
        <w:tblLook w:val="04A0" w:firstRow="1" w:lastRow="0" w:firstColumn="1" w:lastColumn="0" w:noHBand="0" w:noVBand="1"/>
      </w:tblPr>
      <w:tblGrid>
        <w:gridCol w:w="4672"/>
        <w:gridCol w:w="4673"/>
      </w:tblGrid>
      <w:tr w:rsidR="007878E9" w:rsidRPr="00506E99" w14:paraId="5BFDEFF5" w14:textId="77777777" w:rsidTr="004E3DFF">
        <w:tc>
          <w:tcPr>
            <w:tcW w:w="4672" w:type="dxa"/>
          </w:tcPr>
          <w:p w14:paraId="724FEAB9" w14:textId="77777777" w:rsidR="007878E9" w:rsidRPr="00506E99" w:rsidRDefault="007878E9" w:rsidP="004E3DFF">
            <w:pPr>
              <w:pStyle w:val="a6"/>
              <w:jc w:val="both"/>
              <w:rPr>
                <w:rFonts w:ascii="Times New Roman" w:hAnsi="Times New Roman"/>
                <w:sz w:val="24"/>
                <w:szCs w:val="28"/>
                <w:lang w:val="kk-KZ"/>
              </w:rPr>
            </w:pPr>
            <w:r w:rsidRPr="00506E99">
              <w:rPr>
                <w:rFonts w:ascii="Times New Roman" w:hAnsi="Times New Roman"/>
                <w:sz w:val="24"/>
                <w:szCs w:val="28"/>
                <w:lang w:val="kk-KZ"/>
              </w:rPr>
              <w:t>Қорғауға қабылданған диссертациялар (оның ішінде басқа ЖОО докторанттарының)</w:t>
            </w:r>
          </w:p>
        </w:tc>
        <w:tc>
          <w:tcPr>
            <w:tcW w:w="4673" w:type="dxa"/>
          </w:tcPr>
          <w:p w14:paraId="7EECC2E6" w14:textId="3E8D3F67" w:rsidR="007878E9" w:rsidRPr="00506E99" w:rsidRDefault="00750D6A" w:rsidP="004E3DFF">
            <w:pPr>
              <w:pStyle w:val="a6"/>
              <w:jc w:val="center"/>
              <w:rPr>
                <w:rFonts w:ascii="Times New Roman" w:hAnsi="Times New Roman"/>
                <w:sz w:val="24"/>
                <w:szCs w:val="28"/>
                <w:lang w:val="kk-KZ"/>
              </w:rPr>
            </w:pPr>
            <w:r>
              <w:rPr>
                <w:rFonts w:ascii="Times New Roman" w:hAnsi="Times New Roman"/>
                <w:sz w:val="24"/>
                <w:szCs w:val="28"/>
                <w:lang w:val="kk-KZ"/>
              </w:rPr>
              <w:t>2</w:t>
            </w:r>
          </w:p>
        </w:tc>
      </w:tr>
      <w:tr w:rsidR="007878E9" w:rsidRPr="00506E99" w14:paraId="0107696B" w14:textId="77777777" w:rsidTr="004E3DFF">
        <w:tc>
          <w:tcPr>
            <w:tcW w:w="4672" w:type="dxa"/>
          </w:tcPr>
          <w:p w14:paraId="37EB7454" w14:textId="77777777" w:rsidR="007878E9" w:rsidRPr="00506E99" w:rsidRDefault="007878E9" w:rsidP="004E3DFF">
            <w:pPr>
              <w:pStyle w:val="a6"/>
              <w:jc w:val="both"/>
              <w:rPr>
                <w:rFonts w:ascii="Times New Roman" w:hAnsi="Times New Roman"/>
                <w:sz w:val="24"/>
                <w:szCs w:val="28"/>
                <w:lang w:val="kk-KZ"/>
              </w:rPr>
            </w:pPr>
            <w:r w:rsidRPr="00506E99">
              <w:rPr>
                <w:rFonts w:ascii="Times New Roman" w:hAnsi="Times New Roman"/>
                <w:sz w:val="24"/>
                <w:szCs w:val="28"/>
                <w:lang w:val="kk-KZ"/>
              </w:rPr>
              <w:t>Қорғаудан алынып тасталған диссертациялар (оның ішінде басқа ЖОО докторантарының)</w:t>
            </w:r>
          </w:p>
        </w:tc>
        <w:tc>
          <w:tcPr>
            <w:tcW w:w="4673" w:type="dxa"/>
          </w:tcPr>
          <w:p w14:paraId="5EDA8AB0" w14:textId="77777777" w:rsidR="007878E9" w:rsidRPr="00506E99" w:rsidRDefault="007878E9" w:rsidP="004E3DFF">
            <w:pPr>
              <w:pStyle w:val="a6"/>
              <w:jc w:val="center"/>
              <w:rPr>
                <w:rFonts w:ascii="Times New Roman" w:hAnsi="Times New Roman"/>
                <w:sz w:val="24"/>
                <w:szCs w:val="28"/>
                <w:lang w:val="kk-KZ"/>
              </w:rPr>
            </w:pPr>
            <w:r w:rsidRPr="00506E99">
              <w:rPr>
                <w:rFonts w:ascii="Times New Roman" w:hAnsi="Times New Roman"/>
                <w:sz w:val="24"/>
                <w:szCs w:val="28"/>
                <w:lang w:val="kk-KZ"/>
              </w:rPr>
              <w:t>-</w:t>
            </w:r>
          </w:p>
        </w:tc>
      </w:tr>
      <w:tr w:rsidR="007878E9" w:rsidRPr="00506E99" w14:paraId="6C4B8EE4" w14:textId="77777777" w:rsidTr="004E3DFF">
        <w:tc>
          <w:tcPr>
            <w:tcW w:w="4672" w:type="dxa"/>
          </w:tcPr>
          <w:p w14:paraId="1463DB6E" w14:textId="77777777" w:rsidR="007878E9" w:rsidRPr="00506E99" w:rsidRDefault="007878E9" w:rsidP="004E3DFF">
            <w:pPr>
              <w:pStyle w:val="a6"/>
              <w:jc w:val="both"/>
              <w:rPr>
                <w:rFonts w:ascii="Times New Roman" w:hAnsi="Times New Roman"/>
                <w:sz w:val="24"/>
                <w:szCs w:val="28"/>
                <w:lang w:val="kk-KZ"/>
              </w:rPr>
            </w:pPr>
            <w:r w:rsidRPr="00506E99">
              <w:rPr>
                <w:rFonts w:ascii="Times New Roman" w:hAnsi="Times New Roman"/>
                <w:sz w:val="24"/>
                <w:szCs w:val="28"/>
                <w:lang w:val="kk-KZ"/>
              </w:rPr>
              <w:t>Ресми рецензенттердің теріс пікірін алған диссертациялар (оның ішінде басқа ЖОО докторантарының)</w:t>
            </w:r>
          </w:p>
        </w:tc>
        <w:tc>
          <w:tcPr>
            <w:tcW w:w="4673" w:type="dxa"/>
          </w:tcPr>
          <w:p w14:paraId="55E5CF39" w14:textId="77777777" w:rsidR="007878E9" w:rsidRPr="00506E99" w:rsidRDefault="007878E9" w:rsidP="004E3DFF">
            <w:pPr>
              <w:pStyle w:val="a6"/>
              <w:jc w:val="center"/>
              <w:rPr>
                <w:rFonts w:ascii="Times New Roman" w:hAnsi="Times New Roman"/>
                <w:sz w:val="24"/>
                <w:szCs w:val="28"/>
                <w:lang w:val="kk-KZ"/>
              </w:rPr>
            </w:pPr>
            <w:r w:rsidRPr="00506E99">
              <w:rPr>
                <w:rFonts w:ascii="Times New Roman" w:hAnsi="Times New Roman"/>
                <w:sz w:val="24"/>
                <w:szCs w:val="28"/>
                <w:lang w:val="kk-KZ"/>
              </w:rPr>
              <w:t>-</w:t>
            </w:r>
          </w:p>
        </w:tc>
      </w:tr>
      <w:tr w:rsidR="007878E9" w:rsidRPr="00506E99" w14:paraId="065F2CF9" w14:textId="77777777" w:rsidTr="004E3DFF">
        <w:tc>
          <w:tcPr>
            <w:tcW w:w="4672" w:type="dxa"/>
          </w:tcPr>
          <w:p w14:paraId="29B5A66F" w14:textId="77777777" w:rsidR="007878E9" w:rsidRPr="00506E99" w:rsidRDefault="007878E9" w:rsidP="004E3DFF">
            <w:pPr>
              <w:pStyle w:val="a6"/>
              <w:jc w:val="both"/>
              <w:rPr>
                <w:rFonts w:ascii="Times New Roman" w:hAnsi="Times New Roman"/>
                <w:sz w:val="24"/>
                <w:szCs w:val="28"/>
                <w:lang w:val="kk-KZ"/>
              </w:rPr>
            </w:pPr>
            <w:r w:rsidRPr="00506E99">
              <w:rPr>
                <w:rFonts w:ascii="Times New Roman" w:hAnsi="Times New Roman"/>
                <w:sz w:val="24"/>
                <w:szCs w:val="28"/>
                <w:lang w:val="kk-KZ"/>
              </w:rPr>
              <w:t>Қорғау нәтижелері бойынша теріс шешім алған диссертациялар (оның ішінде басқа ЖОО докторантарының)</w:t>
            </w:r>
          </w:p>
        </w:tc>
        <w:tc>
          <w:tcPr>
            <w:tcW w:w="4673" w:type="dxa"/>
          </w:tcPr>
          <w:p w14:paraId="38BEAF7D" w14:textId="77777777" w:rsidR="007878E9" w:rsidRPr="00506E99" w:rsidRDefault="007878E9" w:rsidP="004E3DFF">
            <w:pPr>
              <w:pStyle w:val="a6"/>
              <w:jc w:val="center"/>
              <w:rPr>
                <w:rFonts w:ascii="Times New Roman" w:hAnsi="Times New Roman"/>
                <w:sz w:val="24"/>
                <w:szCs w:val="28"/>
                <w:lang w:val="kk-KZ"/>
              </w:rPr>
            </w:pPr>
            <w:r w:rsidRPr="00506E99">
              <w:rPr>
                <w:rFonts w:ascii="Times New Roman" w:hAnsi="Times New Roman"/>
                <w:sz w:val="24"/>
                <w:szCs w:val="28"/>
                <w:lang w:val="kk-KZ"/>
              </w:rPr>
              <w:t>-</w:t>
            </w:r>
          </w:p>
        </w:tc>
      </w:tr>
      <w:tr w:rsidR="007878E9" w:rsidRPr="00506E99" w14:paraId="4A02C1A0" w14:textId="77777777" w:rsidTr="004E3DFF">
        <w:tc>
          <w:tcPr>
            <w:tcW w:w="4672" w:type="dxa"/>
          </w:tcPr>
          <w:p w14:paraId="0C4D08C7" w14:textId="77777777" w:rsidR="007878E9" w:rsidRPr="00506E99" w:rsidRDefault="007878E9" w:rsidP="004E3DFF">
            <w:pPr>
              <w:pStyle w:val="a6"/>
              <w:jc w:val="both"/>
              <w:rPr>
                <w:rFonts w:ascii="Times New Roman" w:hAnsi="Times New Roman"/>
                <w:sz w:val="24"/>
                <w:szCs w:val="28"/>
                <w:lang w:val="kk-KZ"/>
              </w:rPr>
            </w:pPr>
            <w:r w:rsidRPr="00506E99">
              <w:rPr>
                <w:rFonts w:ascii="Times New Roman" w:hAnsi="Times New Roman"/>
                <w:color w:val="000000"/>
                <w:sz w:val="24"/>
                <w:szCs w:val="28"/>
                <w:lang w:val="kk-KZ"/>
              </w:rPr>
              <w:t>Пысықтауға жіберілген диссертациялар (оның ішінде басқа ЖОО докторанттарының</w:t>
            </w:r>
            <w:r w:rsidRPr="00506E99">
              <w:rPr>
                <w:rFonts w:ascii="Times New Roman" w:hAnsi="Times New Roman"/>
                <w:color w:val="000000"/>
                <w:sz w:val="24"/>
                <w:szCs w:val="28"/>
                <w:shd w:val="clear" w:color="auto" w:fill="F4F5F6"/>
                <w:lang w:val="kk-KZ"/>
              </w:rPr>
              <w:t>)</w:t>
            </w:r>
          </w:p>
        </w:tc>
        <w:tc>
          <w:tcPr>
            <w:tcW w:w="4673" w:type="dxa"/>
          </w:tcPr>
          <w:p w14:paraId="0256763D" w14:textId="77777777" w:rsidR="007878E9" w:rsidRPr="00506E99" w:rsidRDefault="007878E9" w:rsidP="004E3DFF">
            <w:pPr>
              <w:pStyle w:val="a6"/>
              <w:jc w:val="center"/>
              <w:rPr>
                <w:rFonts w:ascii="Times New Roman" w:hAnsi="Times New Roman"/>
                <w:sz w:val="24"/>
                <w:szCs w:val="28"/>
                <w:lang w:val="kk-KZ"/>
              </w:rPr>
            </w:pPr>
            <w:r w:rsidRPr="00506E99">
              <w:rPr>
                <w:rFonts w:ascii="Times New Roman" w:hAnsi="Times New Roman"/>
                <w:sz w:val="24"/>
                <w:szCs w:val="28"/>
                <w:lang w:val="kk-KZ"/>
              </w:rPr>
              <w:t>-</w:t>
            </w:r>
          </w:p>
        </w:tc>
      </w:tr>
      <w:tr w:rsidR="007878E9" w:rsidRPr="00506E99" w14:paraId="529FB886" w14:textId="77777777" w:rsidTr="004E3DFF">
        <w:tc>
          <w:tcPr>
            <w:tcW w:w="4672" w:type="dxa"/>
            <w:shd w:val="clear" w:color="auto" w:fill="auto"/>
          </w:tcPr>
          <w:p w14:paraId="66CAEB32" w14:textId="77777777" w:rsidR="007878E9" w:rsidRPr="00506E99" w:rsidRDefault="007878E9" w:rsidP="004E3DFF">
            <w:pPr>
              <w:pStyle w:val="a6"/>
              <w:jc w:val="both"/>
              <w:rPr>
                <w:rFonts w:ascii="Times New Roman" w:hAnsi="Times New Roman"/>
                <w:sz w:val="24"/>
                <w:szCs w:val="28"/>
                <w:lang w:val="kk-KZ"/>
              </w:rPr>
            </w:pPr>
            <w:r w:rsidRPr="00506E99">
              <w:rPr>
                <w:rFonts w:ascii="Times New Roman" w:hAnsi="Times New Roman"/>
                <w:color w:val="000000"/>
                <w:sz w:val="24"/>
                <w:szCs w:val="28"/>
                <w:lang w:val="kk-KZ"/>
              </w:rPr>
              <w:t>Қайта қорғауға жіберілген диссертациялар (оның ішінде басқа ЖОО докторанттарының</w:t>
            </w:r>
            <w:r w:rsidRPr="00506E99">
              <w:rPr>
                <w:rFonts w:ascii="Times New Roman" w:hAnsi="Times New Roman"/>
                <w:color w:val="000000"/>
                <w:sz w:val="24"/>
                <w:szCs w:val="28"/>
                <w:shd w:val="clear" w:color="auto" w:fill="F4F5F6"/>
                <w:lang w:val="kk-KZ"/>
              </w:rPr>
              <w:t>)</w:t>
            </w:r>
          </w:p>
        </w:tc>
        <w:tc>
          <w:tcPr>
            <w:tcW w:w="4673" w:type="dxa"/>
          </w:tcPr>
          <w:p w14:paraId="11ADC65E" w14:textId="77777777" w:rsidR="007878E9" w:rsidRPr="00506E99" w:rsidRDefault="007878E9" w:rsidP="004E3DFF">
            <w:pPr>
              <w:pStyle w:val="a6"/>
              <w:jc w:val="center"/>
              <w:rPr>
                <w:rFonts w:ascii="Times New Roman" w:hAnsi="Times New Roman"/>
                <w:sz w:val="24"/>
                <w:szCs w:val="28"/>
                <w:lang w:val="kk-KZ"/>
              </w:rPr>
            </w:pPr>
            <w:r w:rsidRPr="00506E99">
              <w:rPr>
                <w:rFonts w:ascii="Times New Roman" w:hAnsi="Times New Roman"/>
                <w:sz w:val="24"/>
                <w:szCs w:val="28"/>
                <w:lang w:val="kk-KZ"/>
              </w:rPr>
              <w:t>-</w:t>
            </w:r>
          </w:p>
        </w:tc>
      </w:tr>
    </w:tbl>
    <w:p w14:paraId="799D9701" w14:textId="77777777" w:rsidR="007878E9" w:rsidRPr="00506E99" w:rsidRDefault="007878E9" w:rsidP="007878E9">
      <w:pPr>
        <w:shd w:val="clear" w:color="auto" w:fill="FFFFFF"/>
        <w:spacing w:after="360" w:line="240" w:lineRule="auto"/>
        <w:ind w:right="-143"/>
        <w:contextualSpacing/>
        <w:jc w:val="both"/>
        <w:textAlignment w:val="baseline"/>
        <w:rPr>
          <w:rFonts w:ascii="Times New Roman" w:hAnsi="Times New Roman" w:cs="Times New Roman"/>
          <w:b/>
          <w:sz w:val="28"/>
          <w:szCs w:val="24"/>
        </w:rPr>
      </w:pPr>
    </w:p>
    <w:p w14:paraId="2B9CEDBC" w14:textId="3889462A" w:rsidR="00750D6A" w:rsidRDefault="00EA75A4" w:rsidP="007878E9">
      <w:pPr>
        <w:shd w:val="clear" w:color="auto" w:fill="FFFFFF"/>
        <w:spacing w:after="360" w:line="240" w:lineRule="auto"/>
        <w:ind w:right="-143"/>
        <w:contextualSpacing/>
        <w:jc w:val="both"/>
        <w:textAlignment w:val="baseline"/>
        <w:rPr>
          <w:rFonts w:ascii="Times New Roman" w:hAnsi="Times New Roman" w:cs="Times New Roman"/>
          <w:b/>
          <w:sz w:val="28"/>
          <w:szCs w:val="24"/>
          <w:u w:color="000000"/>
          <w:lang w:val="kk-KZ"/>
        </w:rPr>
      </w:pPr>
      <w:r w:rsidRPr="00506E99">
        <w:rPr>
          <w:rFonts w:ascii="Times New Roman" w:hAnsi="Times New Roman" w:cs="Times New Roman"/>
          <w:b/>
          <w:sz w:val="28"/>
          <w:szCs w:val="24"/>
          <w:lang w:val="kk-KZ"/>
        </w:rPr>
        <w:t>Диссертациялық кеңес</w:t>
      </w:r>
      <w:r w:rsidR="00750D6A">
        <w:rPr>
          <w:rFonts w:ascii="Times New Roman" w:hAnsi="Times New Roman" w:cs="Times New Roman"/>
          <w:b/>
          <w:sz w:val="28"/>
          <w:szCs w:val="24"/>
          <w:lang w:val="kk-KZ"/>
        </w:rPr>
        <w:t xml:space="preserve"> </w:t>
      </w:r>
      <w:r w:rsidRPr="00506E99">
        <w:rPr>
          <w:rFonts w:ascii="Times New Roman" w:hAnsi="Times New Roman" w:cs="Times New Roman"/>
          <w:b/>
          <w:sz w:val="28"/>
          <w:szCs w:val="24"/>
          <w:lang w:val="kk-KZ"/>
        </w:rPr>
        <w:t>төрағасы</w:t>
      </w:r>
      <w:r w:rsidRPr="00506E99">
        <w:rPr>
          <w:rFonts w:ascii="Times New Roman" w:hAnsi="Times New Roman" w:cs="Times New Roman"/>
          <w:b/>
          <w:sz w:val="28"/>
          <w:szCs w:val="24"/>
          <w:u w:color="000000"/>
          <w:lang w:val="kk-KZ"/>
        </w:rPr>
        <w:t xml:space="preserve">, </w:t>
      </w:r>
    </w:p>
    <w:p w14:paraId="3D65EB13" w14:textId="583F3912" w:rsidR="00EA75A4" w:rsidRPr="00506E99" w:rsidRDefault="00EA75A4" w:rsidP="00750D6A">
      <w:pPr>
        <w:shd w:val="clear" w:color="auto" w:fill="FFFFFF"/>
        <w:spacing w:after="360" w:line="240" w:lineRule="auto"/>
        <w:ind w:right="-143"/>
        <w:contextualSpacing/>
        <w:jc w:val="both"/>
        <w:textAlignment w:val="baseline"/>
        <w:rPr>
          <w:rFonts w:ascii="Times New Roman" w:hAnsi="Times New Roman" w:cs="Times New Roman"/>
          <w:b/>
          <w:sz w:val="28"/>
          <w:szCs w:val="24"/>
          <w:u w:color="000000"/>
        </w:rPr>
      </w:pPr>
      <w:r w:rsidRPr="00506E99">
        <w:rPr>
          <w:rFonts w:ascii="Times New Roman" w:hAnsi="Times New Roman" w:cs="Times New Roman"/>
          <w:b/>
          <w:sz w:val="28"/>
          <w:szCs w:val="24"/>
          <w:u w:color="000000"/>
          <w:lang w:val="kk-KZ"/>
        </w:rPr>
        <w:t xml:space="preserve">м.ғ.к., </w:t>
      </w:r>
      <w:r w:rsidRPr="00506E99">
        <w:rPr>
          <w:rFonts w:ascii="Times New Roman" w:hAnsi="Times New Roman" w:cs="Times New Roman"/>
          <w:b/>
          <w:sz w:val="28"/>
          <w:szCs w:val="24"/>
          <w:u w:color="000000"/>
        </w:rPr>
        <w:t>профессор _______________</w:t>
      </w:r>
      <w:r w:rsidR="00750D6A">
        <w:rPr>
          <w:rFonts w:ascii="Times New Roman" w:hAnsi="Times New Roman" w:cs="Times New Roman"/>
          <w:b/>
          <w:sz w:val="28"/>
          <w:szCs w:val="24"/>
          <w:u w:color="000000"/>
        </w:rPr>
        <w:t>_____________</w:t>
      </w:r>
      <w:r w:rsidRPr="00506E99">
        <w:rPr>
          <w:rFonts w:ascii="Times New Roman" w:hAnsi="Times New Roman" w:cs="Times New Roman"/>
          <w:b/>
          <w:sz w:val="28"/>
          <w:szCs w:val="24"/>
          <w:u w:color="000000"/>
          <w:lang w:val="kk-KZ"/>
        </w:rPr>
        <w:t>Б. К. Омаркулов</w:t>
      </w:r>
    </w:p>
    <w:p w14:paraId="23EC85C2" w14:textId="77777777" w:rsidR="00506E99" w:rsidRDefault="00506E99" w:rsidP="005F1081">
      <w:pPr>
        <w:spacing w:line="240" w:lineRule="auto"/>
        <w:ind w:right="-143"/>
        <w:contextualSpacing/>
        <w:jc w:val="both"/>
        <w:rPr>
          <w:rFonts w:ascii="Times New Roman" w:hAnsi="Times New Roman" w:cs="Times New Roman"/>
          <w:b/>
          <w:sz w:val="28"/>
          <w:szCs w:val="24"/>
        </w:rPr>
      </w:pPr>
    </w:p>
    <w:p w14:paraId="0A0497C6" w14:textId="008FB3AC" w:rsidR="00EA75A4" w:rsidRPr="00506E99" w:rsidRDefault="00EA75A4" w:rsidP="005F1081">
      <w:pPr>
        <w:spacing w:line="240" w:lineRule="auto"/>
        <w:ind w:right="-143"/>
        <w:contextualSpacing/>
        <w:jc w:val="both"/>
        <w:rPr>
          <w:rFonts w:ascii="Times New Roman" w:hAnsi="Times New Roman" w:cs="Times New Roman"/>
          <w:b/>
          <w:sz w:val="28"/>
          <w:szCs w:val="24"/>
        </w:rPr>
      </w:pPr>
      <w:proofErr w:type="spellStart"/>
      <w:r w:rsidRPr="00506E99">
        <w:rPr>
          <w:rFonts w:ascii="Times New Roman" w:hAnsi="Times New Roman" w:cs="Times New Roman"/>
          <w:b/>
          <w:sz w:val="28"/>
          <w:szCs w:val="24"/>
        </w:rPr>
        <w:t>Диссертациялық</w:t>
      </w:r>
      <w:proofErr w:type="spellEnd"/>
      <w:r w:rsidRPr="00506E99">
        <w:rPr>
          <w:rFonts w:ascii="Times New Roman" w:hAnsi="Times New Roman" w:cs="Times New Roman"/>
          <w:b/>
          <w:sz w:val="28"/>
          <w:szCs w:val="24"/>
        </w:rPr>
        <w:t xml:space="preserve"> </w:t>
      </w:r>
      <w:proofErr w:type="spellStart"/>
      <w:r w:rsidRPr="00506E99">
        <w:rPr>
          <w:rFonts w:ascii="Times New Roman" w:hAnsi="Times New Roman" w:cs="Times New Roman"/>
          <w:b/>
          <w:sz w:val="28"/>
          <w:szCs w:val="24"/>
        </w:rPr>
        <w:t>кеңестің</w:t>
      </w:r>
      <w:proofErr w:type="spellEnd"/>
      <w:r w:rsidRPr="00506E99">
        <w:rPr>
          <w:rFonts w:ascii="Times New Roman" w:hAnsi="Times New Roman" w:cs="Times New Roman"/>
          <w:b/>
          <w:sz w:val="28"/>
          <w:szCs w:val="24"/>
        </w:rPr>
        <w:t xml:space="preserve"> </w:t>
      </w:r>
    </w:p>
    <w:p w14:paraId="74314847" w14:textId="77777777" w:rsidR="00750D6A" w:rsidRDefault="00EA75A4" w:rsidP="005F1081">
      <w:pPr>
        <w:spacing w:line="240" w:lineRule="auto"/>
        <w:ind w:right="-143"/>
        <w:contextualSpacing/>
        <w:jc w:val="both"/>
        <w:rPr>
          <w:rFonts w:ascii="Times New Roman" w:hAnsi="Times New Roman" w:cs="Times New Roman"/>
          <w:b/>
          <w:sz w:val="28"/>
          <w:szCs w:val="24"/>
          <w:u w:color="000000"/>
          <w:lang w:val="kk-KZ"/>
        </w:rPr>
      </w:pPr>
      <w:proofErr w:type="spellStart"/>
      <w:r w:rsidRPr="00506E99">
        <w:rPr>
          <w:rFonts w:ascii="Times New Roman" w:hAnsi="Times New Roman" w:cs="Times New Roman"/>
          <w:b/>
          <w:sz w:val="28"/>
          <w:szCs w:val="24"/>
        </w:rPr>
        <w:t>ғалым</w:t>
      </w:r>
      <w:proofErr w:type="spellEnd"/>
      <w:r w:rsidRPr="00506E99">
        <w:rPr>
          <w:rFonts w:ascii="Times New Roman" w:hAnsi="Times New Roman" w:cs="Times New Roman"/>
          <w:b/>
          <w:sz w:val="28"/>
          <w:szCs w:val="24"/>
        </w:rPr>
        <w:t xml:space="preserve"> </w:t>
      </w:r>
      <w:proofErr w:type="spellStart"/>
      <w:r w:rsidRPr="00506E99">
        <w:rPr>
          <w:rFonts w:ascii="Times New Roman" w:hAnsi="Times New Roman" w:cs="Times New Roman"/>
          <w:b/>
          <w:sz w:val="28"/>
          <w:szCs w:val="24"/>
        </w:rPr>
        <w:t>хатшысы</w:t>
      </w:r>
      <w:proofErr w:type="spellEnd"/>
      <w:r w:rsidRPr="00506E99">
        <w:rPr>
          <w:rFonts w:ascii="Times New Roman" w:hAnsi="Times New Roman" w:cs="Times New Roman"/>
          <w:b/>
          <w:sz w:val="28"/>
          <w:szCs w:val="24"/>
          <w:u w:color="000000"/>
        </w:rPr>
        <w:t xml:space="preserve">, </w:t>
      </w:r>
      <w:r w:rsidRPr="00506E99">
        <w:rPr>
          <w:rFonts w:ascii="Times New Roman" w:hAnsi="Times New Roman" w:cs="Times New Roman"/>
          <w:b/>
          <w:sz w:val="28"/>
          <w:szCs w:val="24"/>
          <w:u w:color="000000"/>
          <w:lang w:val="en-US"/>
        </w:rPr>
        <w:t>PhD</w:t>
      </w:r>
      <w:r w:rsidR="00750D6A">
        <w:rPr>
          <w:rFonts w:ascii="Times New Roman" w:hAnsi="Times New Roman" w:cs="Times New Roman"/>
          <w:b/>
          <w:sz w:val="28"/>
          <w:szCs w:val="24"/>
          <w:u w:color="000000"/>
          <w:lang w:val="kk-KZ"/>
        </w:rPr>
        <w:t xml:space="preserve">, </w:t>
      </w:r>
    </w:p>
    <w:p w14:paraId="6D3F2C2B" w14:textId="0F3ACBC6" w:rsidR="00EA75A4" w:rsidRPr="00506E99" w:rsidRDefault="00750D6A" w:rsidP="005F1081">
      <w:pPr>
        <w:spacing w:line="240" w:lineRule="auto"/>
        <w:ind w:right="-143"/>
        <w:contextualSpacing/>
        <w:jc w:val="both"/>
        <w:rPr>
          <w:rFonts w:ascii="Times New Roman" w:hAnsi="Times New Roman" w:cs="Times New Roman"/>
          <w:b/>
          <w:sz w:val="28"/>
          <w:szCs w:val="24"/>
          <w:u w:color="000000"/>
        </w:rPr>
      </w:pPr>
      <w:r>
        <w:rPr>
          <w:rFonts w:ascii="Times New Roman" w:hAnsi="Times New Roman" w:cs="Times New Roman"/>
          <w:b/>
          <w:sz w:val="28"/>
          <w:szCs w:val="24"/>
          <w:u w:color="000000"/>
          <w:lang w:val="kk-KZ"/>
        </w:rPr>
        <w:t>қауымдастырылған профессор</w:t>
      </w:r>
      <w:r w:rsidR="00EA75A4" w:rsidRPr="00506E99">
        <w:rPr>
          <w:rFonts w:ascii="Times New Roman" w:hAnsi="Times New Roman" w:cs="Times New Roman"/>
          <w:b/>
          <w:sz w:val="28"/>
          <w:szCs w:val="24"/>
          <w:u w:color="000000"/>
        </w:rPr>
        <w:t>____</w:t>
      </w:r>
      <w:r w:rsidRPr="00750D6A">
        <w:rPr>
          <w:rFonts w:ascii="Times New Roman" w:hAnsi="Times New Roman" w:cs="Times New Roman"/>
          <w:b/>
          <w:sz w:val="28"/>
          <w:szCs w:val="24"/>
          <w:u w:color="000000"/>
        </w:rPr>
        <w:t>_________</w:t>
      </w:r>
      <w:r w:rsidR="00EA75A4" w:rsidRPr="00506E99">
        <w:rPr>
          <w:rFonts w:ascii="Times New Roman" w:hAnsi="Times New Roman" w:cs="Times New Roman"/>
          <w:b/>
          <w:sz w:val="28"/>
          <w:szCs w:val="24"/>
          <w:u w:color="000000"/>
        </w:rPr>
        <w:t>Ж. А. Даулеткалиева</w:t>
      </w:r>
    </w:p>
    <w:p w14:paraId="3CDFF087" w14:textId="77777777" w:rsidR="00506E99" w:rsidRDefault="00506E99" w:rsidP="005F1081">
      <w:pPr>
        <w:spacing w:line="240" w:lineRule="auto"/>
        <w:ind w:right="-143"/>
        <w:contextualSpacing/>
        <w:jc w:val="both"/>
        <w:rPr>
          <w:rFonts w:ascii="Times New Roman" w:hAnsi="Times New Roman" w:cs="Times New Roman"/>
          <w:sz w:val="28"/>
          <w:szCs w:val="24"/>
          <w:u w:color="000000"/>
          <w:lang w:val="kk-KZ"/>
        </w:rPr>
      </w:pPr>
    </w:p>
    <w:p w14:paraId="2B8E5207" w14:textId="70406B3F" w:rsidR="00EA75A4" w:rsidRPr="00506E99" w:rsidRDefault="00DC4A9F" w:rsidP="005F1081">
      <w:pPr>
        <w:spacing w:line="240" w:lineRule="auto"/>
        <w:ind w:right="-143"/>
        <w:contextualSpacing/>
        <w:jc w:val="both"/>
        <w:rPr>
          <w:rFonts w:ascii="Times New Roman" w:hAnsi="Times New Roman" w:cs="Times New Roman"/>
          <w:sz w:val="28"/>
          <w:szCs w:val="24"/>
          <w:u w:color="000000"/>
        </w:rPr>
      </w:pPr>
      <w:r w:rsidRPr="00506E99">
        <w:rPr>
          <w:rFonts w:ascii="Times New Roman" w:hAnsi="Times New Roman" w:cs="Times New Roman"/>
          <w:sz w:val="28"/>
          <w:szCs w:val="24"/>
          <w:u w:color="000000"/>
          <w:lang w:val="kk-KZ"/>
        </w:rPr>
        <w:t>202</w:t>
      </w:r>
      <w:r w:rsidR="00750D6A">
        <w:rPr>
          <w:rFonts w:ascii="Times New Roman" w:hAnsi="Times New Roman" w:cs="Times New Roman"/>
          <w:sz w:val="28"/>
          <w:szCs w:val="24"/>
          <w:u w:color="000000"/>
          <w:lang w:val="en-US"/>
        </w:rPr>
        <w:t>5</w:t>
      </w:r>
      <w:r w:rsidRPr="00506E99">
        <w:rPr>
          <w:rFonts w:ascii="Times New Roman" w:hAnsi="Times New Roman" w:cs="Times New Roman"/>
          <w:sz w:val="28"/>
          <w:szCs w:val="24"/>
          <w:u w:color="000000"/>
          <w:lang w:val="kk-KZ"/>
        </w:rPr>
        <w:t xml:space="preserve"> жылғы </w:t>
      </w:r>
      <w:r w:rsidR="00750D6A">
        <w:rPr>
          <w:rFonts w:ascii="Times New Roman" w:hAnsi="Times New Roman" w:cs="Times New Roman"/>
          <w:sz w:val="28"/>
          <w:szCs w:val="24"/>
          <w:u w:color="000000"/>
          <w:lang w:val="en-US"/>
        </w:rPr>
        <w:t xml:space="preserve">8 </w:t>
      </w:r>
      <w:r w:rsidR="00EA75A4" w:rsidRPr="00506E99">
        <w:rPr>
          <w:rFonts w:ascii="Times New Roman" w:hAnsi="Times New Roman" w:cs="Times New Roman"/>
          <w:sz w:val="28"/>
          <w:szCs w:val="24"/>
          <w:u w:color="000000"/>
          <w:lang w:val="kk-KZ"/>
        </w:rPr>
        <w:t>қаңтар</w:t>
      </w:r>
    </w:p>
    <w:p w14:paraId="0DED994F" w14:textId="77777777" w:rsidR="004A5864" w:rsidRPr="00506E99" w:rsidRDefault="004A5864" w:rsidP="005F1081">
      <w:pPr>
        <w:pStyle w:val="a3"/>
        <w:shd w:val="clear" w:color="auto" w:fill="FFFFFF"/>
        <w:spacing w:before="0" w:beforeAutospacing="0" w:after="0" w:afterAutospacing="0"/>
        <w:ind w:right="-143"/>
        <w:contextualSpacing/>
        <w:textAlignment w:val="baseline"/>
        <w:rPr>
          <w:b/>
          <w:bCs/>
          <w:color w:val="000000"/>
          <w:spacing w:val="2"/>
          <w:sz w:val="28"/>
          <w:bdr w:val="none" w:sz="0" w:space="0" w:color="auto" w:frame="1"/>
          <w:lang w:val="kk-KZ"/>
        </w:rPr>
      </w:pPr>
    </w:p>
    <w:sectPr w:rsidR="004A5864" w:rsidRPr="00506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0429"/>
    <w:multiLevelType w:val="hybridMultilevel"/>
    <w:tmpl w:val="365E1C2A"/>
    <w:lvl w:ilvl="0" w:tplc="C63A5396">
      <w:start w:val="2"/>
      <w:numFmt w:val="bullet"/>
      <w:lvlText w:val="-"/>
      <w:lvlJc w:val="left"/>
      <w:pPr>
        <w:ind w:left="720" w:hanging="360"/>
      </w:pPr>
      <w:rPr>
        <w:rFonts w:ascii="Calibri" w:eastAsiaTheme="minorHAnsi" w:hAnsi="Calibri" w:cs="Calibri" w:hint="default"/>
        <w:b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57E56F7"/>
    <w:multiLevelType w:val="hybridMultilevel"/>
    <w:tmpl w:val="13A0662C"/>
    <w:lvl w:ilvl="0" w:tplc="9F60AB7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B5B4823"/>
    <w:multiLevelType w:val="multilevel"/>
    <w:tmpl w:val="6B5B4823"/>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43"/>
    <w:rsid w:val="00007C61"/>
    <w:rsid w:val="00011F81"/>
    <w:rsid w:val="0003649D"/>
    <w:rsid w:val="00071C9B"/>
    <w:rsid w:val="000E12F3"/>
    <w:rsid w:val="00141CBB"/>
    <w:rsid w:val="0019143F"/>
    <w:rsid w:val="001B43A8"/>
    <w:rsid w:val="00241D43"/>
    <w:rsid w:val="002452BD"/>
    <w:rsid w:val="00260693"/>
    <w:rsid w:val="00272119"/>
    <w:rsid w:val="002B2413"/>
    <w:rsid w:val="002D5ECA"/>
    <w:rsid w:val="003024BC"/>
    <w:rsid w:val="003929D7"/>
    <w:rsid w:val="003E79FA"/>
    <w:rsid w:val="004836BD"/>
    <w:rsid w:val="00491D4F"/>
    <w:rsid w:val="004A5864"/>
    <w:rsid w:val="004D4D73"/>
    <w:rsid w:val="00506379"/>
    <w:rsid w:val="00506E99"/>
    <w:rsid w:val="00533027"/>
    <w:rsid w:val="00563168"/>
    <w:rsid w:val="005C7FAC"/>
    <w:rsid w:val="005F1081"/>
    <w:rsid w:val="00610CB8"/>
    <w:rsid w:val="00643841"/>
    <w:rsid w:val="006902C2"/>
    <w:rsid w:val="006C0A9A"/>
    <w:rsid w:val="006F134D"/>
    <w:rsid w:val="00714ABE"/>
    <w:rsid w:val="00750D6A"/>
    <w:rsid w:val="00783724"/>
    <w:rsid w:val="007878E9"/>
    <w:rsid w:val="007F53E6"/>
    <w:rsid w:val="007F74AD"/>
    <w:rsid w:val="0087301A"/>
    <w:rsid w:val="008A7874"/>
    <w:rsid w:val="008C421B"/>
    <w:rsid w:val="0090334B"/>
    <w:rsid w:val="00905259"/>
    <w:rsid w:val="00906E0B"/>
    <w:rsid w:val="009256FF"/>
    <w:rsid w:val="00943C0C"/>
    <w:rsid w:val="009C3197"/>
    <w:rsid w:val="00A51F5B"/>
    <w:rsid w:val="00AF56A8"/>
    <w:rsid w:val="00B439E4"/>
    <w:rsid w:val="00BD5BBF"/>
    <w:rsid w:val="00BD6B62"/>
    <w:rsid w:val="00C47E9E"/>
    <w:rsid w:val="00D22E57"/>
    <w:rsid w:val="00D31BE7"/>
    <w:rsid w:val="00D34B8A"/>
    <w:rsid w:val="00D643C0"/>
    <w:rsid w:val="00D70D8A"/>
    <w:rsid w:val="00D81345"/>
    <w:rsid w:val="00D92BB1"/>
    <w:rsid w:val="00DC4A9F"/>
    <w:rsid w:val="00DD7F43"/>
    <w:rsid w:val="00E15888"/>
    <w:rsid w:val="00E31C91"/>
    <w:rsid w:val="00EA75A4"/>
    <w:rsid w:val="00EC24FE"/>
    <w:rsid w:val="00EE1BD6"/>
    <w:rsid w:val="00F23CC9"/>
    <w:rsid w:val="00F53A2E"/>
    <w:rsid w:val="00FE5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BF23"/>
  <w15:chartTrackingRefBased/>
  <w15:docId w15:val="{A2B88225-114C-4D7D-8705-8615EBAF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A58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5864"/>
    <w:rPr>
      <w:color w:val="0000FF"/>
      <w:u w:val="single"/>
    </w:rPr>
  </w:style>
  <w:style w:type="character" w:customStyle="1" w:styleId="30">
    <w:name w:val="Заголовок 3 Знак"/>
    <w:basedOn w:val="a0"/>
    <w:link w:val="3"/>
    <w:uiPriority w:val="9"/>
    <w:rsid w:val="004A5864"/>
    <w:rPr>
      <w:rFonts w:ascii="Times New Roman" w:eastAsia="Times New Roman" w:hAnsi="Times New Roman" w:cs="Times New Roman"/>
      <w:b/>
      <w:bCs/>
      <w:sz w:val="27"/>
      <w:szCs w:val="27"/>
      <w:lang w:eastAsia="ru-RU"/>
    </w:rPr>
  </w:style>
  <w:style w:type="paragraph" w:styleId="a5">
    <w:name w:val="List Paragraph"/>
    <w:basedOn w:val="a"/>
    <w:uiPriority w:val="34"/>
    <w:qFormat/>
    <w:rsid w:val="004A5864"/>
    <w:pPr>
      <w:ind w:left="720"/>
      <w:contextualSpacing/>
    </w:pPr>
  </w:style>
  <w:style w:type="paragraph" w:styleId="a6">
    <w:name w:val="No Spacing"/>
    <w:uiPriority w:val="1"/>
    <w:qFormat/>
    <w:rsid w:val="009256FF"/>
    <w:pPr>
      <w:spacing w:after="0" w:line="240" w:lineRule="auto"/>
    </w:pPr>
    <w:rPr>
      <w:rFonts w:ascii="Calibri" w:eastAsia="Calibri" w:hAnsi="Calibri" w:cs="Times New Roman"/>
    </w:rPr>
  </w:style>
  <w:style w:type="paragraph" w:customStyle="1" w:styleId="1">
    <w:name w:val="Обычный1"/>
    <w:rsid w:val="009256FF"/>
    <w:pPr>
      <w:snapToGrid w:val="0"/>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158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5888"/>
    <w:rPr>
      <w:rFonts w:ascii="Segoe UI" w:hAnsi="Segoe UI" w:cs="Segoe UI"/>
      <w:sz w:val="18"/>
      <w:szCs w:val="18"/>
    </w:rPr>
  </w:style>
  <w:style w:type="paragraph" w:styleId="a9">
    <w:name w:val="Body Text"/>
    <w:basedOn w:val="a"/>
    <w:link w:val="aa"/>
    <w:uiPriority w:val="1"/>
    <w:qFormat/>
    <w:rsid w:val="00D92BB1"/>
    <w:pPr>
      <w:widowControl w:val="0"/>
      <w:autoSpaceDE w:val="0"/>
      <w:autoSpaceDN w:val="0"/>
      <w:spacing w:after="0" w:line="240" w:lineRule="auto"/>
      <w:ind w:left="143"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D92BB1"/>
    <w:rPr>
      <w:rFonts w:ascii="Times New Roman" w:eastAsia="Times New Roman" w:hAnsi="Times New Roman" w:cs="Times New Roman"/>
      <w:sz w:val="28"/>
      <w:szCs w:val="28"/>
      <w:lang w:val="kk-KZ"/>
    </w:rPr>
  </w:style>
  <w:style w:type="table" w:styleId="ab">
    <w:name w:val="Table Grid"/>
    <w:basedOn w:val="a1"/>
    <w:uiPriority w:val="59"/>
    <w:rsid w:val="00787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0538">
      <w:bodyDiv w:val="1"/>
      <w:marLeft w:val="0"/>
      <w:marRight w:val="0"/>
      <w:marTop w:val="0"/>
      <w:marBottom w:val="0"/>
      <w:divBdr>
        <w:top w:val="none" w:sz="0" w:space="0" w:color="auto"/>
        <w:left w:val="none" w:sz="0" w:space="0" w:color="auto"/>
        <w:bottom w:val="none" w:sz="0" w:space="0" w:color="auto"/>
        <w:right w:val="none" w:sz="0" w:space="0" w:color="auto"/>
      </w:divBdr>
    </w:div>
    <w:div w:id="497811657">
      <w:bodyDiv w:val="1"/>
      <w:marLeft w:val="0"/>
      <w:marRight w:val="0"/>
      <w:marTop w:val="0"/>
      <w:marBottom w:val="0"/>
      <w:divBdr>
        <w:top w:val="none" w:sz="0" w:space="0" w:color="auto"/>
        <w:left w:val="none" w:sz="0" w:space="0" w:color="auto"/>
        <w:bottom w:val="none" w:sz="0" w:space="0" w:color="auto"/>
        <w:right w:val="none" w:sz="0" w:space="0" w:color="auto"/>
      </w:divBdr>
    </w:div>
    <w:div w:id="683552010">
      <w:bodyDiv w:val="1"/>
      <w:marLeft w:val="0"/>
      <w:marRight w:val="0"/>
      <w:marTop w:val="0"/>
      <w:marBottom w:val="0"/>
      <w:divBdr>
        <w:top w:val="none" w:sz="0" w:space="0" w:color="auto"/>
        <w:left w:val="none" w:sz="0" w:space="0" w:color="auto"/>
        <w:bottom w:val="none" w:sz="0" w:space="0" w:color="auto"/>
        <w:right w:val="none" w:sz="0" w:space="0" w:color="auto"/>
      </w:divBdr>
    </w:div>
    <w:div w:id="795175437">
      <w:bodyDiv w:val="1"/>
      <w:marLeft w:val="0"/>
      <w:marRight w:val="0"/>
      <w:marTop w:val="0"/>
      <w:marBottom w:val="0"/>
      <w:divBdr>
        <w:top w:val="none" w:sz="0" w:space="0" w:color="auto"/>
        <w:left w:val="none" w:sz="0" w:space="0" w:color="auto"/>
        <w:bottom w:val="none" w:sz="0" w:space="0" w:color="auto"/>
        <w:right w:val="none" w:sz="0" w:space="0" w:color="auto"/>
      </w:divBdr>
    </w:div>
    <w:div w:id="1120412387">
      <w:bodyDiv w:val="1"/>
      <w:marLeft w:val="0"/>
      <w:marRight w:val="0"/>
      <w:marTop w:val="0"/>
      <w:marBottom w:val="0"/>
      <w:divBdr>
        <w:top w:val="none" w:sz="0" w:space="0" w:color="auto"/>
        <w:left w:val="none" w:sz="0" w:space="0" w:color="auto"/>
        <w:bottom w:val="none" w:sz="0" w:space="0" w:color="auto"/>
        <w:right w:val="none" w:sz="0" w:space="0" w:color="auto"/>
      </w:divBdr>
    </w:div>
    <w:div w:id="14082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Z11000004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2106</Words>
  <Characters>12009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Даулеткалиева Жания</dc:creator>
  <cp:keywords/>
  <dc:description/>
  <cp:lastModifiedBy>Даулеткалиева Жания</cp:lastModifiedBy>
  <cp:revision>28</cp:revision>
  <cp:lastPrinted>2024-01-09T06:36:00Z</cp:lastPrinted>
  <dcterms:created xsi:type="dcterms:W3CDTF">2024-01-09T06:43:00Z</dcterms:created>
  <dcterms:modified xsi:type="dcterms:W3CDTF">2026-01-08T05:52:00Z</dcterms:modified>
</cp:coreProperties>
</file>